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6665" w14:textId="4B2C87BE" w:rsidR="00C131DB" w:rsidRDefault="00415E89">
      <w:r>
        <w:rPr>
          <w:rFonts w:ascii="Avenir" w:hAnsi="Avenir"/>
          <w:b/>
          <w:bCs/>
          <w:color w:val="000000"/>
          <w:shd w:val="clear" w:color="auto" w:fill="FFFFFF"/>
        </w:rPr>
        <w:t>Job Description</w:t>
      </w:r>
      <w:r>
        <w:rPr>
          <w:rFonts w:ascii="Avenir" w:hAnsi="Avenir"/>
          <w:color w:val="000000"/>
          <w:shd w:val="clear" w:color="auto" w:fill="FFFFFF"/>
        </w:rPr>
        <w:t>:</w:t>
      </w:r>
      <w:r>
        <w:rPr>
          <w:rFonts w:ascii="Avenir" w:hAnsi="Avenir"/>
          <w:color w:val="000000"/>
          <w:shd w:val="clear" w:color="auto" w:fill="FFFFFF"/>
        </w:rPr>
        <w:br/>
        <w:t>Staff for Sunday Sensory Room ministry Initiative.</w:t>
      </w:r>
      <w:r>
        <w:rPr>
          <w:rFonts w:ascii="Avenir" w:hAnsi="Avenir"/>
          <w:color w:val="000000"/>
          <w:shd w:val="clear" w:color="auto" w:fill="FFFFFF"/>
        </w:rPr>
        <w:br/>
        <w:t>  </w:t>
      </w:r>
      <w:r>
        <w:rPr>
          <w:rFonts w:ascii="Avenir" w:hAnsi="Avenir"/>
          <w:color w:val="000000"/>
          <w:shd w:val="clear" w:color="auto" w:fill="FFFFFF"/>
        </w:rPr>
        <w:br/>
        <w:t>Staff person will work with the Sensory Room Team, as we seek to understand and develop a ministry using a Sensory Room, for the nurture and spiritual care of children with neurodivergent and specific needs and their caregivers.</w:t>
      </w:r>
      <w:r>
        <w:rPr>
          <w:rFonts w:ascii="Avenir" w:hAnsi="Avenir"/>
          <w:color w:val="000000"/>
        </w:rPr>
        <w:br/>
      </w:r>
      <w:r>
        <w:rPr>
          <w:rFonts w:ascii="Avenir" w:hAnsi="Avenir"/>
          <w:color w:val="000000"/>
        </w:rPr>
        <w:br/>
      </w:r>
      <w:r>
        <w:rPr>
          <w:rFonts w:ascii="Avenir" w:hAnsi="Avenir"/>
          <w:color w:val="000000"/>
          <w:shd w:val="clear" w:color="auto" w:fill="FFFFFF"/>
        </w:rPr>
        <w:t>Paid $18.00 per hour, two-three Sunday mornings per month. Minimum, two hours per Sunday.   </w:t>
      </w:r>
      <w:r>
        <w:rPr>
          <w:rFonts w:ascii="Avenir" w:hAnsi="Avenir"/>
          <w:color w:val="000000"/>
        </w:rPr>
        <w:br/>
      </w:r>
      <w:r>
        <w:rPr>
          <w:rFonts w:ascii="Avenir" w:hAnsi="Avenir"/>
          <w:color w:val="000000"/>
          <w:shd w:val="clear" w:color="auto" w:fill="FFFFFF"/>
        </w:rPr>
        <w:t>Possibly staffing room on a weekday, as needed, for church special worship and events.</w:t>
      </w:r>
      <w:r>
        <w:rPr>
          <w:rFonts w:ascii="Avenir" w:hAnsi="Avenir"/>
          <w:color w:val="000000"/>
        </w:rPr>
        <w:br/>
      </w:r>
      <w:r>
        <w:rPr>
          <w:rFonts w:ascii="Avenir" w:hAnsi="Avenir"/>
          <w:color w:val="000000"/>
        </w:rPr>
        <w:br/>
      </w:r>
      <w:r>
        <w:rPr>
          <w:rFonts w:ascii="Avenir" w:hAnsi="Avenir"/>
          <w:color w:val="000000"/>
          <w:shd w:val="clear" w:color="auto" w:fill="FFFFFF"/>
        </w:rPr>
        <w:t xml:space="preserve">Work with a second staff person to guide up to three children, through use of Sensory Room, with the goal of rest and regulation for children with neurodivergent or specific needs, </w:t>
      </w:r>
      <w:proofErr w:type="gramStart"/>
      <w:r>
        <w:rPr>
          <w:rFonts w:ascii="Avenir" w:hAnsi="Avenir"/>
          <w:color w:val="000000"/>
          <w:shd w:val="clear" w:color="auto" w:fill="FFFFFF"/>
        </w:rPr>
        <w:t>in order to</w:t>
      </w:r>
      <w:proofErr w:type="gramEnd"/>
      <w:r>
        <w:rPr>
          <w:rFonts w:ascii="Avenir" w:hAnsi="Avenir"/>
          <w:color w:val="000000"/>
          <w:shd w:val="clear" w:color="auto" w:fill="FFFFFF"/>
        </w:rPr>
        <w:t xml:space="preserve"> transition the children in and out of church worship and fellowship events.  </w:t>
      </w:r>
      <w:r>
        <w:rPr>
          <w:rFonts w:ascii="Avenir" w:hAnsi="Avenir"/>
          <w:color w:val="000000"/>
          <w:shd w:val="clear" w:color="auto" w:fill="FFFFFF"/>
        </w:rPr>
        <w:br/>
        <w:t>                        </w:t>
      </w:r>
      <w:r>
        <w:rPr>
          <w:rFonts w:ascii="Avenir" w:hAnsi="Avenir"/>
          <w:color w:val="000000"/>
          <w:shd w:val="clear" w:color="auto" w:fill="FFFFFF"/>
        </w:rPr>
        <w:br/>
        <w:t>Staff need to have Sensory Room Training which will count as paid hours &amp; be funded by Holy Communion along with Safe Church training, background check and references. </w:t>
      </w:r>
      <w:r>
        <w:rPr>
          <w:rFonts w:ascii="Avenir" w:hAnsi="Avenir"/>
          <w:color w:val="000000"/>
          <w:shd w:val="clear" w:color="auto" w:fill="FFFFFF"/>
        </w:rPr>
        <w:br/>
        <w:t>Staff will be asked to be available for further training and work with consultants as we develop this project. Job funded through Dec. 31st, 2025.</w:t>
      </w:r>
    </w:p>
    <w:sectPr w:rsidR="00C13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89"/>
    <w:rsid w:val="00415E89"/>
    <w:rsid w:val="00C1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2D84C"/>
  <w15:chartTrackingRefBased/>
  <w15:docId w15:val="{8399F2F0-F5AD-0F40-8A60-5D7245A4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AhSa-ti Nu Tyehimba-Ford</dc:creator>
  <cp:keywords/>
  <dc:description/>
  <cp:lastModifiedBy>AhSa-ti Nu Tyehimba-Ford</cp:lastModifiedBy>
  <cp:revision>1</cp:revision>
  <dcterms:created xsi:type="dcterms:W3CDTF">2025-04-03T16:21:00Z</dcterms:created>
  <dcterms:modified xsi:type="dcterms:W3CDTF">2025-04-03T16:22:00Z</dcterms:modified>
</cp:coreProperties>
</file>