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2025 Public Advocacy Report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Rev. Dr. Teresa Danieley, Missioner for Public Advocacy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At the November 2023 Convention, several generous donors helped the Episcopal Diocese of Missouri to purchase an initial subscription to Voter Voice - an online tool for Episcopalians (and people who share our beliefs) to take direct action on specific legislation moving in the Missouri Legislature. More importantly, Voter Voice is an organizing tool that could help Missioners to gather and train Episcopalians to make their Baptismal values heard in direct conversations with their legislators. Thanks to many donors, we were able to renew the Episcopal Diocese of Missouri’s subscription for Voter Voice in 2025. Unfortunately, Voter Voice was not very helpful in making Missourians voices heard in 2025 because very little legislation moved forward during the 2025 legislative session.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2025 Missouri Legislative Session was very difficult and, to many - including me - heartbreaking. The main focus of the majority of the legislators was not to uplift the welfare of Missourians by passing bills that would expand Missourians safety, health or educational opportunities. Instead, most of the 2025 Legislative Session focused on tearing down the work that Missourians had done, including many Missouri Episcopalians.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2025 Missouri Legislature overturned Proposition A, which passed by almost 58% of voters in November 2024 and gave hundreds of thousands of Missourians a higher hourly wage and access to earned paid sick leave. As of August 28, 2025, 700.000 hard working Missourians are again without access to earned paid sick leave. The Legislature also put their own ballot initiative on the ballot to challenge 2024’s Amendment 3, which passed by over 51% of the vote in November 2024 and overturned Missouri’s total abortion ban. The Legislature’s 2026’s Amendment 3 (purposefully confusing) would not only make abortion functionally illegal in Missouri again, it would also prevent trans children from accessing life-saving healthcare.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Every time I go to testify in the Missouri Legislature, I feel heartsick. One Senator shook his Bible at the cameras this spring and said he had to undo the will of the people of Missouri because it was in the Bible. I brought my Ordination Bible with me to a Senate Hearing and asked him to show me where it said that trans people were not made in the image or God. Or where the Bible condemns abortion. He could not show me, because those verses do not exist. Meanwhile, there are over 2500 verses that call us to care for the poor and the marginalized and to build communities in which all people are cared for. And, it should not matter because elected officials are not supposed to base their laws explicitly on Scripture anyway. The Missouri Constitution has stronger separation of religion and state clauses than the US Constitution.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Too often, Christian elected leaders in Missouri are focused on judgment, not mercy. On fear, not grace. On scarcity, not abundance. I do not understand it, but I will not accept it. Especially when such Christians try to impose their version of Christianity on other Missourians through laws which are supposed to respect the separation of religion and state.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color w:val="222222"/>
          <w:highlight w:val="white"/>
        </w:rPr>
      </w:pPr>
      <w:r w:rsidDel="00000000" w:rsidR="00000000" w:rsidRPr="00000000">
        <w:rPr>
          <w:color w:val="222222"/>
          <w:highlight w:val="white"/>
          <w:rtl w:val="0"/>
        </w:rPr>
        <w:t xml:space="preserve">I am so very thankful for the organizing acumen and energy that Jeff Wunrow, </w:t>
      </w:r>
      <w:r w:rsidDel="00000000" w:rsidR="00000000" w:rsidRPr="00000000">
        <w:rPr>
          <w:rtl w:val="0"/>
        </w:rPr>
        <w:t xml:space="preserve">Associate Missioner for Gun Violence Prevention, </w:t>
      </w:r>
      <w:r w:rsidDel="00000000" w:rsidR="00000000" w:rsidRPr="00000000">
        <w:rPr>
          <w:color w:val="222222"/>
          <w:highlight w:val="white"/>
          <w:rtl w:val="0"/>
        </w:rPr>
        <w:t xml:space="preserve">brings to Public Advocacy work. His work continues to be crucial and inspiring. </w:t>
      </w:r>
    </w:p>
    <w:p w:rsidR="00000000" w:rsidDel="00000000" w:rsidP="00000000" w:rsidRDefault="00000000" w:rsidRPr="00000000" w14:paraId="00000010">
      <w:pPr>
        <w:rPr>
          <w:color w:val="222222"/>
          <w:highlight w:val="white"/>
        </w:rPr>
      </w:pPr>
      <w:r w:rsidDel="00000000" w:rsidR="00000000" w:rsidRPr="00000000">
        <w:rPr>
          <w:rtl w:val="0"/>
        </w:rPr>
      </w:r>
    </w:p>
    <w:p w:rsidR="00000000" w:rsidDel="00000000" w:rsidP="00000000" w:rsidRDefault="00000000" w:rsidRPr="00000000" w14:paraId="00000011">
      <w:pPr>
        <w:rPr>
          <w:color w:val="222222"/>
          <w:highlight w:val="white"/>
        </w:rPr>
      </w:pPr>
      <w:r w:rsidDel="00000000" w:rsidR="00000000" w:rsidRPr="00000000">
        <w:rPr>
          <w:color w:val="222222"/>
          <w:highlight w:val="white"/>
          <w:rtl w:val="0"/>
        </w:rPr>
        <w:t xml:space="preserve">Jeff and I have decided that, for the 2026 Missouri Legislative Session, we will not renew Voter Voice. Instead, we are focusing on building up the resources and the network of our Public Advocacy website, </w:t>
      </w:r>
      <w:hyperlink r:id="rId6">
        <w:r w:rsidDel="00000000" w:rsidR="00000000" w:rsidRPr="00000000">
          <w:rPr>
            <w:color w:val="1155cc"/>
            <w:highlight w:val="white"/>
            <w:u w:val="single"/>
            <w:rtl w:val="0"/>
          </w:rPr>
          <w:t xml:space="preserve">mochristian.org</w:t>
        </w:r>
      </w:hyperlink>
      <w:r w:rsidDel="00000000" w:rsidR="00000000" w:rsidRPr="00000000">
        <w:rPr>
          <w:color w:val="222222"/>
          <w:highlight w:val="white"/>
          <w:rtl w:val="0"/>
        </w:rPr>
        <w:t xml:space="preserve"> where we hope to engage Episcopalians and ecumenical partners in sharing concrete actions that Christians in Missouri can take to advocate for racial justice and equity, gun violence prevention, healthcare access for all people including trans people and people needing abortion care, LGBTQIA+ rights, worker and economic justice and other policies in line with the stated Biblically &amp; theologically grounded policies of the Episcopal Church and other Churches. Please sign up on the home page of </w:t>
      </w:r>
      <w:hyperlink r:id="rId7">
        <w:r w:rsidDel="00000000" w:rsidR="00000000" w:rsidRPr="00000000">
          <w:rPr>
            <w:color w:val="1155cc"/>
            <w:highlight w:val="white"/>
            <w:u w:val="single"/>
            <w:rtl w:val="0"/>
          </w:rPr>
          <w:t xml:space="preserve">mochristian.org</w:t>
        </w:r>
      </w:hyperlink>
      <w:r w:rsidDel="00000000" w:rsidR="00000000" w:rsidRPr="00000000">
        <w:rPr>
          <w:color w:val="222222"/>
          <w:highlight w:val="white"/>
          <w:rtl w:val="0"/>
        </w:rPr>
        <w:t xml:space="preserve"> to receive a weekly digest of concrete actions you and your fellow parishioners can take. Please share these actions in your parish and with others! </w:t>
      </w:r>
    </w:p>
    <w:p w:rsidR="00000000" w:rsidDel="00000000" w:rsidP="00000000" w:rsidRDefault="00000000" w:rsidRPr="00000000" w14:paraId="00000012">
      <w:pPr>
        <w:rPr>
          <w:color w:val="222222"/>
          <w:highlight w:val="white"/>
        </w:rPr>
      </w:pPr>
      <w:r w:rsidDel="00000000" w:rsidR="00000000" w:rsidRPr="00000000">
        <w:rPr>
          <w:rtl w:val="0"/>
        </w:rPr>
      </w:r>
    </w:p>
    <w:p w:rsidR="00000000" w:rsidDel="00000000" w:rsidP="00000000" w:rsidRDefault="00000000" w:rsidRPr="00000000" w14:paraId="00000013">
      <w:pPr>
        <w:rPr>
          <w:color w:val="222222"/>
          <w:highlight w:val="white"/>
        </w:rPr>
      </w:pPr>
      <w:r w:rsidDel="00000000" w:rsidR="00000000" w:rsidRPr="00000000">
        <w:rPr>
          <w:color w:val="222222"/>
          <w:highlight w:val="white"/>
          <w:rtl w:val="0"/>
        </w:rPr>
        <w:t xml:space="preserve">If you have a statewide action to share in line with the areas of Mission for the Episcopal Diocese of Missouri, please send me an email at </w:t>
      </w:r>
      <w:hyperlink r:id="rId8">
        <w:r w:rsidDel="00000000" w:rsidR="00000000" w:rsidRPr="00000000">
          <w:rPr>
            <w:color w:val="1155cc"/>
            <w:highlight w:val="white"/>
            <w:u w:val="single"/>
            <w:rtl w:val="0"/>
          </w:rPr>
          <w:t xml:space="preserve">publicadvocacy@diocesemo.org</w:t>
        </w:r>
      </w:hyperlink>
      <w:r w:rsidDel="00000000" w:rsidR="00000000" w:rsidRPr="00000000">
        <w:rPr>
          <w:color w:val="222222"/>
          <w:highlight w:val="white"/>
          <w:rtl w:val="0"/>
        </w:rPr>
        <w:t xml:space="preserve"> with the content and it may be posted on </w:t>
      </w:r>
      <w:hyperlink r:id="rId9">
        <w:r w:rsidDel="00000000" w:rsidR="00000000" w:rsidRPr="00000000">
          <w:rPr>
            <w:color w:val="1155cc"/>
            <w:highlight w:val="white"/>
            <w:u w:val="single"/>
            <w:rtl w:val="0"/>
          </w:rPr>
          <w:t xml:space="preserve">mochristian.org</w:t>
        </w:r>
      </w:hyperlink>
      <w:r w:rsidDel="00000000" w:rsidR="00000000" w:rsidRPr="00000000">
        <w:rPr>
          <w:color w:val="222222"/>
          <w:highlight w:val="white"/>
          <w:rtl w:val="0"/>
        </w:rPr>
        <w:t xml:space="preserve">. </w:t>
      </w:r>
    </w:p>
    <w:p w:rsidR="00000000" w:rsidDel="00000000" w:rsidP="00000000" w:rsidRDefault="00000000" w:rsidRPr="00000000" w14:paraId="00000014">
      <w:pPr>
        <w:rPr>
          <w:color w:val="222222"/>
          <w:highlight w:val="white"/>
        </w:rPr>
      </w:pPr>
      <w:r w:rsidDel="00000000" w:rsidR="00000000" w:rsidRPr="00000000">
        <w:rPr>
          <w:rtl w:val="0"/>
        </w:rPr>
      </w:r>
    </w:p>
    <w:p w:rsidR="00000000" w:rsidDel="00000000" w:rsidP="00000000" w:rsidRDefault="00000000" w:rsidRPr="00000000" w14:paraId="00000015">
      <w:pPr>
        <w:rPr>
          <w:color w:val="222222"/>
          <w:highlight w:val="white"/>
        </w:rPr>
      </w:pPr>
      <w:r w:rsidDel="00000000" w:rsidR="00000000" w:rsidRPr="00000000">
        <w:rPr>
          <w:color w:val="222222"/>
          <w:highlight w:val="white"/>
          <w:rtl w:val="0"/>
        </w:rPr>
        <w:t xml:space="preserve">If I were paid even 10 hours a week, I would love to train volunteers to be ready to testify in the Missouri Legislature every week of the Missouri Legislative Session from January through May, so that the voices of faithful Christians from the Episcopal Diocese of Missouri and other similar Churches would be on the record in all deliberations in Jefferson City. I would love to write grants and support the administrative work of my fellow Diocesan Missioners year round, so that they are able to more capably engage the mission they have been charged with. </w:t>
      </w:r>
    </w:p>
    <w:p w:rsidR="00000000" w:rsidDel="00000000" w:rsidP="00000000" w:rsidRDefault="00000000" w:rsidRPr="00000000" w14:paraId="00000016">
      <w:pPr>
        <w:rPr>
          <w:color w:val="222222"/>
          <w:highlight w:val="white"/>
        </w:rPr>
      </w:pPr>
      <w:r w:rsidDel="00000000" w:rsidR="00000000" w:rsidRPr="00000000">
        <w:rPr>
          <w:rtl w:val="0"/>
        </w:rPr>
      </w:r>
    </w:p>
    <w:p w:rsidR="00000000" w:rsidDel="00000000" w:rsidP="00000000" w:rsidRDefault="00000000" w:rsidRPr="00000000" w14:paraId="00000017">
      <w:pPr>
        <w:rPr>
          <w:color w:val="222222"/>
          <w:highlight w:val="white"/>
        </w:rPr>
      </w:pPr>
      <w:r w:rsidDel="00000000" w:rsidR="00000000" w:rsidRPr="00000000">
        <w:rPr>
          <w:color w:val="222222"/>
          <w:highlight w:val="white"/>
          <w:rtl w:val="0"/>
        </w:rPr>
        <w:t xml:space="preserve">Anyone may contact me at </w:t>
      </w:r>
      <w:hyperlink r:id="rId10">
        <w:r w:rsidDel="00000000" w:rsidR="00000000" w:rsidRPr="00000000">
          <w:rPr>
            <w:color w:val="1155cc"/>
            <w:highlight w:val="white"/>
            <w:u w:val="single"/>
            <w:rtl w:val="0"/>
          </w:rPr>
          <w:t xml:space="preserve">publicadvocacy@diocesemo.org</w:t>
        </w:r>
      </w:hyperlink>
      <w:r w:rsidDel="00000000" w:rsidR="00000000" w:rsidRPr="00000000">
        <w:rPr>
          <w:color w:val="222222"/>
          <w:highlight w:val="white"/>
          <w:rtl w:val="0"/>
        </w:rPr>
        <w:t xml:space="preserve"> or call/text me at 314-503-7415. </w:t>
      </w:r>
    </w:p>
    <w:p w:rsidR="00000000" w:rsidDel="00000000" w:rsidP="00000000" w:rsidRDefault="00000000" w:rsidRPr="00000000" w14:paraId="00000018">
      <w:pPr>
        <w:shd w:fill="ffffff" w:val="clear"/>
        <w:rPr>
          <w:rFonts w:ascii="Roboto" w:cs="Roboto" w:eastAsia="Roboto" w:hAnsi="Roboto"/>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publicadvocacy@diocesemo.org" TargetMode="External"/><Relationship Id="rId9" Type="http://schemas.openxmlformats.org/officeDocument/2006/relationships/hyperlink" Target="http://mochristian.org" TargetMode="External"/><Relationship Id="rId5" Type="http://schemas.openxmlformats.org/officeDocument/2006/relationships/styles" Target="styles.xml"/><Relationship Id="rId6" Type="http://schemas.openxmlformats.org/officeDocument/2006/relationships/hyperlink" Target="http://mochristian.org" TargetMode="External"/><Relationship Id="rId7" Type="http://schemas.openxmlformats.org/officeDocument/2006/relationships/hyperlink" Target="http://mochristian.org" TargetMode="External"/><Relationship Id="rId8" Type="http://schemas.openxmlformats.org/officeDocument/2006/relationships/hyperlink" Target="mailto:publicadvocacy@diocesemo.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