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6734" w14:textId="15629354" w:rsidR="001A60FC" w:rsidRPr="007E4E66" w:rsidRDefault="008A1DB6" w:rsidP="007E4E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Highlights of the Year</w:t>
      </w:r>
      <w:r w:rsidR="0037673B">
        <w:rPr>
          <w:b/>
          <w:bCs/>
          <w:sz w:val="28"/>
          <w:szCs w:val="28"/>
        </w:rPr>
        <w:t xml:space="preserve"> </w:t>
      </w:r>
      <w:r w:rsidR="001A60FC" w:rsidRPr="007E4E66">
        <w:rPr>
          <w:b/>
          <w:bCs/>
          <w:sz w:val="28"/>
          <w:szCs w:val="28"/>
        </w:rPr>
        <w:t>2024</w:t>
      </w:r>
    </w:p>
    <w:p w14:paraId="0F9ADA2E" w14:textId="42B0C025" w:rsidR="001A60FC" w:rsidRDefault="001A60FC"/>
    <w:p w14:paraId="11C83671" w14:textId="66BD09C3" w:rsidR="001A60FC" w:rsidRDefault="001A60FC">
      <w:r>
        <w:t xml:space="preserve">At our annual meeting </w:t>
      </w:r>
      <w:r w:rsidR="002A701F">
        <w:t xml:space="preserve">(by Zoom) </w:t>
      </w:r>
      <w:r>
        <w:t>on February 18,</w:t>
      </w:r>
      <w:r w:rsidR="002A701F">
        <w:t xml:space="preserve"> </w:t>
      </w:r>
      <w:r>
        <w:t>2024, we elected Adrienne Dillon, TSSF (All Saints &amp; Ascension) to a second two-year term as Warden.</w:t>
      </w:r>
    </w:p>
    <w:p w14:paraId="1EC0368A" w14:textId="703C18AA" w:rsidR="001A60FC" w:rsidRDefault="001A60FC">
      <w:r>
        <w:t xml:space="preserve">On March 9, </w:t>
      </w:r>
      <w:r w:rsidR="002A701F">
        <w:t>we met in person at St. Barnabas. W</w:t>
      </w:r>
      <w:r>
        <w:t xml:space="preserve">e elected two diocesan council representatives—Alice Stanley (Christ Church Cathedral) for a two-year term and Chad Templin (St. Michael &amp; St. George) for one year. </w:t>
      </w:r>
      <w:r w:rsidR="002A701F">
        <w:t>At the same meeting we discussed spiritual practices that might form a rule of life for a parish, a convocation or a diocese.</w:t>
      </w:r>
    </w:p>
    <w:p w14:paraId="67F9A7A4" w14:textId="00DD51D2" w:rsidR="002A701F" w:rsidRDefault="004F1F02">
      <w:r>
        <w:t>On May 7, All Saints &amp; Ascension hosted a noontime meeting. A light lunch was served. After noon office, Cheeraz Gorman</w:t>
      </w:r>
      <w:r w:rsidR="004C50AF">
        <w:t>, founder of the Sibling Support Network,</w:t>
      </w:r>
      <w:r>
        <w:t xml:space="preserve"> spoke about her ministry to those who have lost siblings to gun violence. </w:t>
      </w:r>
    </w:p>
    <w:p w14:paraId="749A20BE" w14:textId="71A01128" w:rsidR="004F1F02" w:rsidRDefault="004F1F02">
      <w:r>
        <w:t xml:space="preserve">The May 11 meeting </w:t>
      </w:r>
      <w:r w:rsidR="004C50AF">
        <w:t xml:space="preserve">at Trinity, CWE </w:t>
      </w:r>
      <w:r>
        <w:t xml:space="preserve">featured a preview of General Convention </w:t>
      </w:r>
      <w:r w:rsidR="00B02B6D">
        <w:t xml:space="preserve">by our diocesan representative Betty Bowersox, </w:t>
      </w:r>
      <w:r>
        <w:t xml:space="preserve">and a report </w:t>
      </w:r>
      <w:r w:rsidR="00B02B6D">
        <w:t xml:space="preserve">by our Warden (who </w:t>
      </w:r>
      <w:r w:rsidR="007E4E66">
        <w:t xml:space="preserve">had </w:t>
      </w:r>
      <w:r w:rsidR="00B02B6D">
        <w:t xml:space="preserve">just stepped down after 5 years as Province V Secretary) </w:t>
      </w:r>
      <w:r>
        <w:t>on the Big Provincial Gathering and Province V Synod which took place in South Bend, Indiana at the end of April.</w:t>
      </w:r>
      <w:r w:rsidR="00C55B15">
        <w:t xml:space="preserve"> Aaron Rogers spoke about Beautiful Bridges, a program bringing diverse congregations together for dialogue</w:t>
      </w:r>
      <w:r w:rsidR="00B02B6D">
        <w:t xml:space="preserve"> and collaborative ministry.</w:t>
      </w:r>
    </w:p>
    <w:p w14:paraId="7CA297D9" w14:textId="77777777" w:rsidR="00A40421" w:rsidRDefault="00A40421">
      <w:r>
        <w:t>On May 23, clergy of the Convocation gathered with the bishop for prayer and fellowship.</w:t>
      </w:r>
    </w:p>
    <w:p w14:paraId="5720E295" w14:textId="219F7044" w:rsidR="00F24786" w:rsidRDefault="00F24786">
      <w:r>
        <w:t>Valerie E. Patton (All Saints &amp; Ascension), a member of our leadership team, was ordained a Deacon on June 1.</w:t>
      </w:r>
    </w:p>
    <w:p w14:paraId="5D2DADA7" w14:textId="6829C2F4" w:rsidR="00F24786" w:rsidRDefault="00F24786">
      <w:r>
        <w:t>A softball tournament was held at Tower Grove Park June 13-14. The final game between St. Michael &amp; St. George and St. John’s was close, with the trophy going to St. Michael &amp; St. George.</w:t>
      </w:r>
    </w:p>
    <w:p w14:paraId="2528F7E3" w14:textId="306E4566" w:rsidR="002717B0" w:rsidRDefault="002717B0">
      <w:r>
        <w:t xml:space="preserve">We met in person on September 21 at St. Michael &amp; St. George. Rev. Lisa Corry, new Rector of Grace Church </w:t>
      </w:r>
      <w:r w:rsidR="005540AC">
        <w:t>was introduced by Betty Bowersox.</w:t>
      </w:r>
      <w:r>
        <w:t xml:space="preserve"> </w:t>
      </w:r>
      <w:r w:rsidR="003322DE">
        <w:t xml:space="preserve">Teresa Danieley, Champions Organizer with Missouri Jobs with Justice and Missioner for Public Advocacy for the diocese, spoke about issues before voters in the upcoming election. </w:t>
      </w:r>
      <w:r>
        <w:t xml:space="preserve">There was a presentation about this summer’s General Convention. The Convocation had no resolutions to submit to diocesan convention. </w:t>
      </w:r>
    </w:p>
    <w:p w14:paraId="24859795" w14:textId="54F99EC5" w:rsidR="002717B0" w:rsidRDefault="002717B0">
      <w:r>
        <w:t>Our celebration of our patron, the Rev. Emery Washington, Sr. on September 15 was a joyous occasion. Bishop Deon Johnson preached and presided at the Eucharist at St. Stephen’s and the Vine in Ferguson. About 55 people attended. A repast was served by volunteers of The Vine—the church’s connections with the community.</w:t>
      </w:r>
      <w:r w:rsidR="0021758B">
        <w:t xml:space="preserve"> </w:t>
      </w:r>
    </w:p>
    <w:p w14:paraId="074CDCDD" w14:textId="6DCBAE89" w:rsidR="00920B69" w:rsidRDefault="00920B69">
      <w:r>
        <w:t>At the 185</w:t>
      </w:r>
      <w:r w:rsidRPr="00920B69">
        <w:rPr>
          <w:vertAlign w:val="superscript"/>
        </w:rPr>
        <w:t>th</w:t>
      </w:r>
      <w:r>
        <w:t xml:space="preserve"> diocesan convention November 15-16, several members of our convocation were elected to represent the diocese at General Convention, including Deputies Very Rev. Kathie Adams-Shepherd (Dean of Christ Church Cathedral), Ms. Betty Bowersox (Grace, Kirkwood), Ms. Doris Lucy-Goodlow (Christ Church Cathedral), and </w:t>
      </w:r>
      <w:r w:rsidR="00D5471A">
        <w:t xml:space="preserve">Alternate Deputy </w:t>
      </w:r>
      <w:r>
        <w:t>Patricia O’Brien (Grace, Kirkwood</w:t>
      </w:r>
      <w:r w:rsidR="00D5471A">
        <w:t>).</w:t>
      </w:r>
    </w:p>
    <w:sectPr w:rsidR="00920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FC"/>
    <w:rsid w:val="001A60FC"/>
    <w:rsid w:val="0021758B"/>
    <w:rsid w:val="002717B0"/>
    <w:rsid w:val="002A701F"/>
    <w:rsid w:val="003322DE"/>
    <w:rsid w:val="0037673B"/>
    <w:rsid w:val="004C50AF"/>
    <w:rsid w:val="004F1F02"/>
    <w:rsid w:val="005540AC"/>
    <w:rsid w:val="007E4E66"/>
    <w:rsid w:val="008A1DB6"/>
    <w:rsid w:val="00920B69"/>
    <w:rsid w:val="00A40421"/>
    <w:rsid w:val="00B02B6D"/>
    <w:rsid w:val="00C55B15"/>
    <w:rsid w:val="00D5471A"/>
    <w:rsid w:val="00F00402"/>
    <w:rsid w:val="00F2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1058"/>
  <w15:chartTrackingRefBased/>
  <w15:docId w15:val="{17D1A99E-8DA1-4D64-B5F4-8E755948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Dillon</dc:creator>
  <cp:keywords/>
  <dc:description/>
  <cp:lastModifiedBy>Adrienne Dillon</cp:lastModifiedBy>
  <cp:revision>4</cp:revision>
  <dcterms:created xsi:type="dcterms:W3CDTF">2026-02-04T03:03:00Z</dcterms:created>
  <dcterms:modified xsi:type="dcterms:W3CDTF">2026-02-06T15:45:00Z</dcterms:modified>
</cp:coreProperties>
</file>