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CEEB13" w14:textId="01B8BB67" w:rsidR="000D7189" w:rsidRPr="00930333" w:rsidRDefault="00930333">
      <w:pPr>
        <w:rPr>
          <w:rFonts w:ascii="Garamond" w:hAnsi="Garamond"/>
        </w:rPr>
      </w:pPr>
      <w:r w:rsidRPr="00930333">
        <w:rPr>
          <w:rFonts w:ascii="Garamond" w:hAnsi="Garamond"/>
        </w:rPr>
        <w:t>Bishop Kemper School for Ministry Seeks Director of Communications and Engagement</w:t>
      </w:r>
    </w:p>
    <w:p w14:paraId="26FA19D7" w14:textId="63BE0228" w:rsidR="00930333" w:rsidRPr="00930333" w:rsidRDefault="00930333">
      <w:pPr>
        <w:rPr>
          <w:rFonts w:ascii="Garamond" w:hAnsi="Garamond"/>
        </w:rPr>
      </w:pPr>
    </w:p>
    <w:p w14:paraId="0B659A17" w14:textId="1C71CECA" w:rsidR="00930333" w:rsidRPr="00930333" w:rsidRDefault="00930333">
      <w:pPr>
        <w:rPr>
          <w:rFonts w:ascii="Garamond" w:hAnsi="Garamond"/>
        </w:rPr>
      </w:pPr>
      <w:r w:rsidRPr="00930333">
        <w:rPr>
          <w:rFonts w:ascii="Garamond" w:hAnsi="Garamond"/>
        </w:rPr>
        <w:t xml:space="preserve">Bishop Kemper School for Ministry seeks a part-time Director of Communications and Engagement to begin July 1. </w:t>
      </w:r>
    </w:p>
    <w:p w14:paraId="5516EA35" w14:textId="7A4E3828" w:rsidR="00930333" w:rsidRPr="00930333" w:rsidRDefault="00930333">
      <w:pPr>
        <w:rPr>
          <w:rFonts w:ascii="Garamond" w:hAnsi="Garamond"/>
        </w:rPr>
      </w:pPr>
    </w:p>
    <w:p w14:paraId="4F8B52CE" w14:textId="77777777" w:rsidR="00930333" w:rsidRPr="00930333" w:rsidRDefault="00930333" w:rsidP="00930333">
      <w:pPr>
        <w:rPr>
          <w:rFonts w:ascii="Garamond" w:hAnsi="Garamond"/>
        </w:rPr>
      </w:pPr>
      <w:r w:rsidRPr="00930333">
        <w:rPr>
          <w:rFonts w:ascii="Garamond" w:hAnsi="Garamond"/>
        </w:rPr>
        <w:t>The Director of Communications and Engagement is responsible for developing and implementing the communications and fundraising activities as directed by the dean and the Board of Directors. These activities include, but are not limited to, executing fundraising appeals, updating the BKSM website and social media accounts, distributing special notices from the dean, publishing a quarterly e-newsletter, creating print materials that promote BKSM programs, and distributing press releases.</w:t>
      </w:r>
    </w:p>
    <w:p w14:paraId="2EF48599" w14:textId="77777777" w:rsidR="00930333" w:rsidRPr="00930333" w:rsidRDefault="00930333" w:rsidP="00930333">
      <w:pPr>
        <w:rPr>
          <w:rFonts w:ascii="Garamond" w:hAnsi="Garamond"/>
        </w:rPr>
      </w:pPr>
    </w:p>
    <w:p w14:paraId="75B61379" w14:textId="77777777" w:rsidR="00930333" w:rsidRPr="00930333" w:rsidRDefault="00930333" w:rsidP="00930333">
      <w:pPr>
        <w:rPr>
          <w:rFonts w:ascii="Garamond" w:hAnsi="Garamond"/>
        </w:rPr>
      </w:pPr>
      <w:r w:rsidRPr="00930333">
        <w:rPr>
          <w:rFonts w:ascii="Garamond" w:hAnsi="Garamond"/>
        </w:rPr>
        <w:t>The Director of Communications and Engagement attends diocesan conventions and other events as directed by the dean for the purpose of developing BKSM’s network of supporters among clergy, laypersons, alumni, and prospective students.</w:t>
      </w:r>
    </w:p>
    <w:p w14:paraId="65160171" w14:textId="77777777" w:rsidR="00930333" w:rsidRPr="00930333" w:rsidRDefault="00930333" w:rsidP="00930333">
      <w:pPr>
        <w:rPr>
          <w:rFonts w:ascii="Garamond" w:hAnsi="Garamond"/>
        </w:rPr>
      </w:pPr>
    </w:p>
    <w:p w14:paraId="184228E4" w14:textId="77777777" w:rsidR="00930333" w:rsidRPr="00930333" w:rsidRDefault="00930333" w:rsidP="00930333">
      <w:pPr>
        <w:rPr>
          <w:rFonts w:ascii="Garamond" w:hAnsi="Garamond"/>
        </w:rPr>
      </w:pPr>
      <w:r w:rsidRPr="00930333">
        <w:rPr>
          <w:rFonts w:ascii="Garamond" w:hAnsi="Garamond"/>
        </w:rPr>
        <w:t xml:space="preserve">The Director maintains Zoom and other software and technology that facilitate BKSM programs, events, and meetings. </w:t>
      </w:r>
    </w:p>
    <w:p w14:paraId="3D276854" w14:textId="77777777" w:rsidR="00930333" w:rsidRPr="00930333" w:rsidRDefault="00930333" w:rsidP="00930333">
      <w:pPr>
        <w:rPr>
          <w:rFonts w:ascii="Garamond" w:hAnsi="Garamond"/>
        </w:rPr>
      </w:pPr>
    </w:p>
    <w:p w14:paraId="2BDA2C84" w14:textId="1E750B35" w:rsidR="00930333" w:rsidRPr="00930333" w:rsidRDefault="00930333" w:rsidP="00930333">
      <w:pPr>
        <w:rPr>
          <w:rFonts w:ascii="Garamond" w:hAnsi="Garamond"/>
        </w:rPr>
      </w:pPr>
      <w:r w:rsidRPr="00930333">
        <w:rPr>
          <w:rFonts w:ascii="Garamond" w:hAnsi="Garamond"/>
        </w:rPr>
        <w:t>The Director of Communications and Engagement attends Focus Weekends</w:t>
      </w:r>
      <w:r>
        <w:rPr>
          <w:rFonts w:ascii="Garamond" w:hAnsi="Garamond"/>
        </w:rPr>
        <w:t xml:space="preserve"> at the BKSM campus at Grace Cathedral in Topeka</w:t>
      </w:r>
      <w:r w:rsidRPr="00930333">
        <w:rPr>
          <w:rFonts w:ascii="Garamond" w:hAnsi="Garamond"/>
        </w:rPr>
        <w:t xml:space="preserve"> in the mornings to ensure Zoom connections and any other technological support. He/she attends other sessions of at least five Focus Weekends per year to develop connections with staff, students, faculty, and other visitors. The Director attends one of the July retreats per year as staff</w:t>
      </w:r>
      <w:r w:rsidR="008B2AA2">
        <w:rPr>
          <w:rFonts w:ascii="Garamond" w:hAnsi="Garamond"/>
        </w:rPr>
        <w:t xml:space="preserve"> and assists with events planning</w:t>
      </w:r>
      <w:r w:rsidRPr="00930333">
        <w:rPr>
          <w:rFonts w:ascii="Garamond" w:hAnsi="Garamond"/>
        </w:rPr>
        <w:t xml:space="preserve">. </w:t>
      </w:r>
    </w:p>
    <w:p w14:paraId="6BEAA129" w14:textId="77777777" w:rsidR="00930333" w:rsidRPr="00930333" w:rsidRDefault="00930333" w:rsidP="00930333">
      <w:pPr>
        <w:rPr>
          <w:rFonts w:ascii="Garamond" w:hAnsi="Garamond"/>
        </w:rPr>
      </w:pPr>
    </w:p>
    <w:p w14:paraId="2335A09A" w14:textId="7D6153C0" w:rsidR="00930333" w:rsidRDefault="00930333" w:rsidP="00930333">
      <w:pPr>
        <w:rPr>
          <w:rFonts w:ascii="Garamond" w:hAnsi="Garamond"/>
        </w:rPr>
      </w:pPr>
      <w:r w:rsidRPr="00930333">
        <w:rPr>
          <w:rFonts w:ascii="Garamond" w:hAnsi="Garamond"/>
        </w:rPr>
        <w:t>Hours vary by week, average 10-16 hours per week; salary is commensurate with experience</w:t>
      </w:r>
      <w:r>
        <w:rPr>
          <w:rFonts w:ascii="Garamond" w:hAnsi="Garamond"/>
        </w:rPr>
        <w:t>.</w:t>
      </w:r>
    </w:p>
    <w:p w14:paraId="19D6D919" w14:textId="625360BB" w:rsidR="00930333" w:rsidRDefault="00930333" w:rsidP="00930333">
      <w:pPr>
        <w:rPr>
          <w:rFonts w:ascii="Garamond" w:hAnsi="Garamond"/>
        </w:rPr>
      </w:pPr>
    </w:p>
    <w:p w14:paraId="74BC3BBA" w14:textId="77777777" w:rsidR="00930333" w:rsidRDefault="00930333" w:rsidP="00930333">
      <w:pPr>
        <w:rPr>
          <w:rFonts w:ascii="Garamond" w:hAnsi="Garamond"/>
        </w:rPr>
      </w:pPr>
      <w:r>
        <w:rPr>
          <w:rFonts w:ascii="Garamond" w:hAnsi="Garamond"/>
        </w:rPr>
        <w:t xml:space="preserve">Bishop Kemper School for Ministry is a collaborative venture of the Episcopal dioceses of Iowa, Kansas, West Missouri, Nebraska, and Western Kansas. The </w:t>
      </w:r>
      <w:proofErr w:type="gramStart"/>
      <w:r>
        <w:rPr>
          <w:rFonts w:ascii="Garamond" w:hAnsi="Garamond"/>
        </w:rPr>
        <w:t>School</w:t>
      </w:r>
      <w:proofErr w:type="gramEnd"/>
      <w:r>
        <w:rPr>
          <w:rFonts w:ascii="Garamond" w:hAnsi="Garamond"/>
        </w:rPr>
        <w:t xml:space="preserve"> offers programs and classes to form ordained and lay leadership to serve Christ and the Church. </w:t>
      </w:r>
    </w:p>
    <w:p w14:paraId="2B017B83" w14:textId="77777777" w:rsidR="00930333" w:rsidRDefault="00930333" w:rsidP="00930333">
      <w:pPr>
        <w:rPr>
          <w:rFonts w:ascii="Garamond" w:hAnsi="Garamond"/>
        </w:rPr>
      </w:pPr>
    </w:p>
    <w:p w14:paraId="33B2DF2B" w14:textId="4F1AF10C" w:rsidR="00930333" w:rsidRDefault="00930333" w:rsidP="00930333">
      <w:pPr>
        <w:rPr>
          <w:rFonts w:ascii="Garamond" w:hAnsi="Garamond"/>
        </w:rPr>
      </w:pPr>
      <w:r>
        <w:rPr>
          <w:rFonts w:ascii="Garamond" w:hAnsi="Garamond"/>
        </w:rPr>
        <w:t>To apply, send a cover letter and resume to</w:t>
      </w:r>
      <w:r w:rsidR="00DC582F">
        <w:rPr>
          <w:rFonts w:ascii="Garamond" w:hAnsi="Garamond"/>
        </w:rPr>
        <w:t xml:space="preserve"> Dr.</w:t>
      </w:r>
      <w:r>
        <w:rPr>
          <w:rFonts w:ascii="Garamond" w:hAnsi="Garamond"/>
        </w:rPr>
        <w:t xml:space="preserve"> Lynne Moss Bahr, Dean, at </w:t>
      </w:r>
      <w:hyperlink r:id="rId4" w:history="1">
        <w:r w:rsidR="00EC6085" w:rsidRPr="004635BC">
          <w:rPr>
            <w:rStyle w:val="Hyperlink"/>
            <w:rFonts w:ascii="Garamond" w:hAnsi="Garamond"/>
            <w:color w:val="000000" w:themeColor="text1"/>
            <w:u w:val="none"/>
          </w:rPr>
          <w:t>lynne.bahr@bishopkemperschool.org</w:t>
        </w:r>
      </w:hyperlink>
      <w:r w:rsidRPr="004635BC">
        <w:rPr>
          <w:rFonts w:ascii="Garamond" w:hAnsi="Garamond"/>
          <w:color w:val="000000" w:themeColor="text1"/>
        </w:rPr>
        <w:t>.</w:t>
      </w:r>
      <w:r w:rsidR="00EC6085" w:rsidRPr="004635BC">
        <w:rPr>
          <w:rFonts w:ascii="Garamond" w:hAnsi="Garamond"/>
          <w:color w:val="000000" w:themeColor="text1"/>
        </w:rPr>
        <w:t xml:space="preserve"> </w:t>
      </w:r>
      <w:r w:rsidR="00EC6085">
        <w:rPr>
          <w:rFonts w:ascii="Garamond" w:hAnsi="Garamond"/>
        </w:rPr>
        <w:t>Learn more about Bishop Kemper School at bishopkemperschool.org.</w:t>
      </w:r>
    </w:p>
    <w:p w14:paraId="2C3E6A36" w14:textId="77777777" w:rsidR="00EC6085" w:rsidRPr="00930333" w:rsidRDefault="00EC6085" w:rsidP="00930333">
      <w:pPr>
        <w:rPr>
          <w:rFonts w:ascii="Garamond" w:hAnsi="Garamond"/>
        </w:rPr>
      </w:pPr>
    </w:p>
    <w:p w14:paraId="25CD498C" w14:textId="77777777" w:rsidR="00930333" w:rsidRDefault="00930333"/>
    <w:sectPr w:rsidR="0093033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2"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3"/>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0333"/>
    <w:rsid w:val="000D7189"/>
    <w:rsid w:val="00215158"/>
    <w:rsid w:val="004635BC"/>
    <w:rsid w:val="00486A18"/>
    <w:rsid w:val="008348F9"/>
    <w:rsid w:val="008B2AA2"/>
    <w:rsid w:val="00930333"/>
    <w:rsid w:val="00DC582F"/>
    <w:rsid w:val="00EC6085"/>
    <w:rsid w:val="00F0331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6241D70F"/>
  <w15:chartTrackingRefBased/>
  <w15:docId w15:val="{9625157A-48E3-854B-B8CA-93D9A8FB03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EC6085"/>
    <w:rPr>
      <w:color w:val="0563C1" w:themeColor="hyperlink"/>
      <w:u w:val="single"/>
    </w:rPr>
  </w:style>
  <w:style w:type="character" w:styleId="UnresolvedMention">
    <w:name w:val="Unresolved Mention"/>
    <w:basedOn w:val="DefaultParagraphFont"/>
    <w:uiPriority w:val="99"/>
    <w:semiHidden/>
    <w:unhideWhenUsed/>
    <w:rsid w:val="00EC608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lynne.bahr@bishopkemperschool.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15</TotalTime>
  <Pages>1</Pages>
  <Words>308</Words>
  <Characters>1758</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Lynne and Bob Bahr</dc:creator>
  <cp:keywords/>
  <dc:description/>
  <cp:lastModifiedBy>Lynne and Bob Bahr</cp:lastModifiedBy>
  <cp:revision>5</cp:revision>
  <dcterms:created xsi:type="dcterms:W3CDTF">2026-04-28T15:23:00Z</dcterms:created>
  <dcterms:modified xsi:type="dcterms:W3CDTF">2026-04-30T17:47:00Z</dcterms:modified>
</cp:coreProperties>
</file>