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_rels/fontTable.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s/font9.odttf" ContentType="application/vnd.openxmlformats-officedocument.obfuscatedFont"/>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19.odttf" ContentType="application/vnd.openxmlformats-officedocument.obfuscatedFont"/>
  <Override PartName="/word/fonts/font20.odttf" ContentType="application/vnd.openxmlformats-officedocument.obfuscatedFont"/>
  <Override PartName="/word/fonts/font21.odttf" ContentType="application/vnd.openxmlformats-officedocument.obfuscatedFont"/>
  <Override PartName="/word/fonts/font22.odttf" ContentType="application/vnd.openxmlformats-officedocument.obfuscatedFont"/>
  <Override PartName="/word/fonts/font23.odttf" ContentType="application/vnd.openxmlformats-officedocument.obfuscatedFont"/>
  <Override PartName="/word/fonts/font24.odttf" ContentType="application/vnd.openxmlformats-officedocument.obfuscatedFont"/>
  <Override PartName="/word/fonts/font25.odttf" ContentType="application/vnd.openxmlformats-officedocument.obfuscatedFont"/>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LOnormal"/>
        <w:spacing w:lineRule="auto" w:line="259" w:before="0" w:after="0"/>
        <w:ind w:left="15" w:hanging="0"/>
        <w:jc w:val="center"/>
        <w:rPr/>
      </w:pPr>
      <w:r>
        <w:rPr>
          <w:b/>
          <w:sz w:val="22"/>
          <w:szCs w:val="22"/>
        </w:rPr>
        <w:t xml:space="preserve">EPISCOPAL CITY MISSION </w:t>
      </w:r>
    </w:p>
    <w:p>
      <w:pPr>
        <w:pStyle w:val="LOnormal"/>
        <w:spacing w:lineRule="auto" w:line="259" w:before="0" w:after="0"/>
        <w:ind w:left="15" w:hanging="0"/>
        <w:jc w:val="center"/>
        <w:rPr/>
      </w:pPr>
      <w:r>
        <w:rPr>
          <w:b/>
          <w:sz w:val="22"/>
          <w:szCs w:val="22"/>
        </w:rPr>
        <w:t xml:space="preserve">Report to Diocesan Convention </w:t>
      </w:r>
    </w:p>
    <w:p>
      <w:pPr>
        <w:pStyle w:val="LOnormal"/>
        <w:spacing w:lineRule="auto" w:line="259" w:before="0" w:after="0"/>
        <w:ind w:left="15" w:hanging="0"/>
        <w:jc w:val="center"/>
        <w:rPr/>
      </w:pPr>
      <w:r>
        <w:rPr>
          <w:b/>
          <w:sz w:val="22"/>
          <w:szCs w:val="22"/>
        </w:rPr>
        <w:t>November 2025</w:t>
      </w:r>
    </w:p>
    <w:p>
      <w:pPr>
        <w:pStyle w:val="LOnormal"/>
        <w:spacing w:lineRule="auto" w:line="259" w:before="0" w:after="0"/>
        <w:ind w:left="0" w:hanging="0"/>
        <w:rPr/>
      </w:pPr>
      <w:r>
        <w:rPr>
          <w:sz w:val="24"/>
          <w:szCs w:val="24"/>
        </w:rPr>
        <w:t xml:space="preserve"> </w:t>
      </w:r>
    </w:p>
    <w:p>
      <w:pPr>
        <w:pStyle w:val="Heading1"/>
        <w:ind w:left="-5" w:right="0" w:hanging="0"/>
        <w:rPr/>
      </w:pPr>
      <w:r>
        <w:rPr/>
        <w:t>Overview/Mission</w:t>
      </w:r>
    </w:p>
    <w:p>
      <w:pPr>
        <w:pStyle w:val="LOnormal"/>
        <w:spacing w:lineRule="auto" w:line="259" w:before="0" w:after="0"/>
        <w:ind w:left="0" w:hanging="0"/>
        <w:rPr/>
      </w:pPr>
      <w:r>
        <w:rPr/>
        <w:t xml:space="preserve"> </w:t>
      </w:r>
    </w:p>
    <w:p>
      <w:pPr>
        <w:pStyle w:val="LOnormal"/>
        <w:ind w:left="-5" w:hanging="0"/>
        <w:rPr/>
      </w:pPr>
      <w:r>
        <w:rPr/>
        <w:t>Episcopal City Mission (ECM) was founded by the Episcopal Diocese of Missouri in 1954, and our mission is “providing support, hope, and healing to children in the juvenile justice system.” ECM provides services in juvenile detention centers in St. Louis City and County to support the spiritual, emotional, and mental wellbeing of the children held there. ECM employs chaplains who support the children through non-denominational pastoral care and a ministry of presence. Chaplains come from a variety of Christian denominations and are trained to meet the needs of the children, regardless of the child’s religious background. All interactions with chaplains are strictly voluntary, and no attempt is made to change a child’s basic faith orientation.</w:t>
      </w:r>
    </w:p>
    <w:p>
      <w:pPr>
        <w:pStyle w:val="LOnormal"/>
        <w:ind w:left="-5" w:hanging="0"/>
        <w:rPr/>
      </w:pPr>
      <w:r>
        <w:rPr/>
      </w:r>
    </w:p>
    <w:p>
      <w:pPr>
        <w:pStyle w:val="LOnormal"/>
        <w:ind w:left="-5" w:hanging="0"/>
        <w:rPr/>
      </w:pPr>
      <w:r>
        <w:rPr/>
        <w:t>Children detained in St. Louis juvenile detention facilities range in age from 11 to 17, with an average age of 15. The majority are African American/Black males, and approximately 10% are female. Children certified as adults and placed into the adult justice system remain in the juvenile detention center while they await trial.</w:t>
      </w:r>
    </w:p>
    <w:p>
      <w:pPr>
        <w:pStyle w:val="LOnormal"/>
        <w:ind w:left="-5" w:hanging="0"/>
        <w:rPr/>
      </w:pPr>
      <w:r>
        <w:rPr/>
      </w:r>
    </w:p>
    <w:p>
      <w:pPr>
        <w:pStyle w:val="LOnormal"/>
        <w:ind w:left="-5" w:hanging="0"/>
        <w:rPr/>
      </w:pPr>
      <w:r>
        <w:rPr/>
        <w:t>ECM services include:</w:t>
      </w:r>
    </w:p>
    <w:p>
      <w:pPr>
        <w:pStyle w:val="LOnormal"/>
        <w:keepNext w:val="false"/>
        <w:keepLines w:val="false"/>
        <w:pageBreakBefore w:val="false"/>
        <w:widowControl/>
        <w:numPr>
          <w:ilvl w:val="0"/>
          <w:numId w:val="2"/>
        </w:numPr>
        <w:shd w:val="clear" w:fill="auto"/>
        <w:spacing w:lineRule="auto" w:line="247" w:before="0" w:after="0"/>
        <w:ind w:left="1080" w:right="0" w:hanging="360"/>
        <w:jc w:val="left"/>
        <w:rPr/>
      </w:pPr>
      <w:r>
        <w:rPr>
          <w:rFonts w:eastAsia="Arial" w:cs="Arial"/>
          <w:b w:val="false"/>
          <w:i w:val="false"/>
          <w:caps w:val="false"/>
          <w:smallCaps w:val="false"/>
          <w:strike w:val="false"/>
          <w:dstrike w:val="false"/>
          <w:color w:val="000000"/>
          <w:position w:val="0"/>
          <w:sz w:val="20"/>
          <w:sz w:val="20"/>
          <w:szCs w:val="20"/>
          <w:u w:val="none"/>
          <w:shd w:fill="auto" w:val="clear"/>
          <w:vertAlign w:val="baseline"/>
        </w:rPr>
        <w:t>Non-denominational pastoral care, one-on-one conversations, a calm, caring presence</w:t>
      </w:r>
    </w:p>
    <w:p>
      <w:pPr>
        <w:pStyle w:val="LOnormal"/>
        <w:keepNext w:val="false"/>
        <w:keepLines w:val="false"/>
        <w:pageBreakBefore w:val="false"/>
        <w:widowControl/>
        <w:numPr>
          <w:ilvl w:val="0"/>
          <w:numId w:val="2"/>
        </w:numPr>
        <w:shd w:val="clear" w:fill="auto"/>
        <w:spacing w:lineRule="auto" w:line="247" w:before="0" w:after="0"/>
        <w:ind w:left="1080" w:right="0" w:hanging="360"/>
        <w:jc w:val="left"/>
        <w:rPr/>
      </w:pPr>
      <w:r>
        <w:rPr>
          <w:rFonts w:eastAsia="Arial" w:cs="Arial"/>
          <w:b w:val="false"/>
          <w:i w:val="false"/>
          <w:caps w:val="false"/>
          <w:smallCaps w:val="false"/>
          <w:strike w:val="false"/>
          <w:dstrike w:val="false"/>
          <w:color w:val="000000"/>
          <w:position w:val="0"/>
          <w:sz w:val="20"/>
          <w:sz w:val="20"/>
          <w:szCs w:val="20"/>
          <w:u w:val="none"/>
          <w:shd w:fill="auto" w:val="clear"/>
          <w:vertAlign w:val="baseline"/>
        </w:rPr>
        <w:t>Ecumenical chapel services, Bible study, faith-based discussion groups</w:t>
      </w:r>
    </w:p>
    <w:p>
      <w:pPr>
        <w:pStyle w:val="LOnormal"/>
        <w:keepNext w:val="false"/>
        <w:keepLines w:val="false"/>
        <w:pageBreakBefore w:val="false"/>
        <w:widowControl/>
        <w:numPr>
          <w:ilvl w:val="0"/>
          <w:numId w:val="2"/>
        </w:numPr>
        <w:shd w:val="clear" w:fill="auto"/>
        <w:spacing w:lineRule="auto" w:line="247" w:before="0" w:after="0"/>
        <w:ind w:left="1080" w:right="0" w:hanging="360"/>
        <w:jc w:val="left"/>
        <w:rPr/>
      </w:pPr>
      <w:r>
        <w:rPr>
          <w:rFonts w:eastAsia="Arial" w:cs="Arial"/>
          <w:b w:val="false"/>
          <w:i w:val="false"/>
          <w:caps w:val="false"/>
          <w:smallCaps w:val="false"/>
          <w:strike w:val="false"/>
          <w:dstrike w:val="false"/>
          <w:color w:val="000000"/>
          <w:position w:val="0"/>
          <w:sz w:val="20"/>
          <w:sz w:val="20"/>
          <w:szCs w:val="20"/>
          <w:u w:val="none"/>
          <w:shd w:fill="auto" w:val="clear"/>
          <w:vertAlign w:val="baseline"/>
        </w:rPr>
        <w:t xml:space="preserve">Monthly birthday </w:t>
      </w:r>
      <w:r>
        <w:rPr/>
        <w:t>social</w:t>
      </w:r>
      <w:r>
        <w:rPr>
          <w:rFonts w:eastAsia="Arial" w:cs="Arial"/>
          <w:b w:val="false"/>
          <w:i w:val="false"/>
          <w:caps w:val="false"/>
          <w:smallCaps w:val="false"/>
          <w:strike w:val="false"/>
          <w:dstrike w:val="false"/>
          <w:color w:val="000000"/>
          <w:position w:val="0"/>
          <w:sz w:val="20"/>
          <w:sz w:val="20"/>
          <w:szCs w:val="20"/>
          <w:u w:val="none"/>
          <w:shd w:fill="auto" w:val="clear"/>
          <w:vertAlign w:val="baseline"/>
        </w:rPr>
        <w:t>s hosted by Episcopal parishes and other community groups</w:t>
      </w:r>
    </w:p>
    <w:p>
      <w:pPr>
        <w:pStyle w:val="LOnormal"/>
        <w:keepNext w:val="false"/>
        <w:keepLines w:val="false"/>
        <w:pageBreakBefore w:val="false"/>
        <w:widowControl/>
        <w:numPr>
          <w:ilvl w:val="0"/>
          <w:numId w:val="2"/>
        </w:numPr>
        <w:shd w:val="clear" w:fill="auto"/>
        <w:spacing w:lineRule="auto" w:line="247" w:before="0" w:after="5"/>
        <w:ind w:left="1080" w:right="0" w:hanging="360"/>
        <w:jc w:val="left"/>
        <w:rPr/>
      </w:pPr>
      <w:r>
        <w:rPr>
          <w:rFonts w:eastAsia="Arial" w:cs="Arial"/>
          <w:b w:val="false"/>
          <w:i w:val="false"/>
          <w:caps w:val="false"/>
          <w:smallCaps w:val="false"/>
          <w:strike w:val="false"/>
          <w:dstrike w:val="false"/>
          <w:color w:val="000000"/>
          <w:position w:val="0"/>
          <w:sz w:val="20"/>
          <w:sz w:val="20"/>
          <w:szCs w:val="20"/>
          <w:u w:val="none"/>
          <w:shd w:fill="auto" w:val="clear"/>
          <w:vertAlign w:val="baseline"/>
        </w:rPr>
        <w:t>Goodie bags and presents for holidays like Easter and Christmas</w:t>
      </w:r>
    </w:p>
    <w:p>
      <w:pPr>
        <w:pStyle w:val="LOnormal"/>
        <w:spacing w:lineRule="auto" w:line="259" w:before="0" w:after="0"/>
        <w:ind w:left="0" w:hanging="0"/>
        <w:rPr/>
      </w:pPr>
      <w:r>
        <w:rPr>
          <w:b/>
        </w:rPr>
        <w:t xml:space="preserve"> </w:t>
      </w:r>
    </w:p>
    <w:p>
      <w:pPr>
        <w:pStyle w:val="Heading1"/>
        <w:ind w:left="-5" w:right="0" w:hanging="0"/>
        <w:rPr/>
      </w:pPr>
      <w:r>
        <w:rPr/>
        <w:t>Successes &amp; Challenges</w:t>
      </w:r>
      <w:r>
        <w:rPr>
          <w:u w:val="none"/>
        </w:rPr>
        <w:t xml:space="preserve"> </w:t>
      </w:r>
    </w:p>
    <w:p>
      <w:pPr>
        <w:pStyle w:val="LOnormal"/>
        <w:spacing w:lineRule="auto" w:line="259" w:before="0" w:after="0"/>
        <w:ind w:left="0" w:hanging="0"/>
        <w:rPr/>
      </w:pPr>
      <w:r>
        <w:rPr/>
        <w:t xml:space="preserve">The implementation of ECM’s strategic plan is in full effect, and has guided ongoing efforts. </w:t>
      </w:r>
    </w:p>
    <w:p>
      <w:pPr>
        <w:pStyle w:val="LOnormal"/>
        <w:spacing w:lineRule="auto" w:line="259" w:before="0" w:after="0"/>
        <w:ind w:left="0" w:hanging="0"/>
        <w:rPr/>
      </w:pPr>
      <w:r>
        <w:rPr/>
        <w:t xml:space="preserve">Expansion of services and mission to support youth impacted by the Juvenile Justice System are taking place in both centers. Fostering strategic partnerships with key stakeholders continues to be a work in progress, due to the changes in detention center leadership. Implementing robust tracking and outcome measurement systems has been challenging to maintain for a variety of reasons. Developing and implementing marketing and communication strategies require some additional manpower and training. </w:t>
      </w:r>
    </w:p>
    <w:p>
      <w:pPr>
        <w:pStyle w:val="LOnormal"/>
        <w:spacing w:lineRule="auto" w:line="259" w:before="0" w:after="0"/>
        <w:ind w:left="0" w:hanging="0"/>
        <w:rPr/>
      </w:pPr>
      <w:r>
        <w:rPr/>
        <w:t xml:space="preserve">Improvements to funding strategies and diversification is high priority for the board. Strengthening volunteer engagement gained some traction with the help of Focus St. Louis. Who provided a team of Emerging Leaders to develop a Parish Ambassadors recruitment tool. Enhancing ECM staff training and development program has been and continues to be well recieved. Leveraging technology to optimize operational efficiency and effectiveness ebbs and flows. </w:t>
      </w:r>
    </w:p>
    <w:p>
      <w:pPr>
        <w:pStyle w:val="LOnormal"/>
        <w:spacing w:lineRule="auto" w:line="259" w:before="0" w:after="0"/>
        <w:ind w:left="0" w:hanging="0"/>
        <w:rPr/>
      </w:pPr>
      <w:r>
        <w:rPr/>
        <w:t xml:space="preserve"> </w:t>
      </w:r>
    </w:p>
    <w:p>
      <w:pPr>
        <w:pStyle w:val="Heading1"/>
        <w:ind w:left="-5" w:right="0" w:hanging="0"/>
        <w:rPr/>
      </w:pPr>
      <w:r>
        <w:rPr/>
        <w:t>Events and Fundraising</w:t>
      </w:r>
      <w:r>
        <w:rPr>
          <w:u w:val="none"/>
        </w:rPr>
        <w:t xml:space="preserve"> </w:t>
      </w:r>
    </w:p>
    <w:p>
      <w:pPr>
        <w:pStyle w:val="LOnormal"/>
        <w:spacing w:lineRule="auto" w:line="259" w:before="0" w:after="0"/>
        <w:ind w:left="0" w:hanging="0"/>
        <w:rPr/>
      </w:pPr>
      <w:r>
        <w:rPr/>
        <w:t xml:space="preserve"> </w:t>
      </w:r>
    </w:p>
    <w:p>
      <w:pPr>
        <w:pStyle w:val="LOnormal"/>
        <w:spacing w:lineRule="auto" w:line="259" w:before="0" w:after="0"/>
        <w:ind w:left="0" w:hanging="0"/>
        <w:rPr/>
      </w:pPr>
      <w:r>
        <w:rPr/>
        <w:t>We are grateful to everyone who attended ECM events and/or donated this year.</w:t>
      </w:r>
    </w:p>
    <w:p>
      <w:pPr>
        <w:pStyle w:val="LOnormal"/>
        <w:keepNext w:val="false"/>
        <w:keepLines w:val="false"/>
        <w:pageBreakBefore w:val="false"/>
        <w:widowControl/>
        <w:numPr>
          <w:ilvl w:val="0"/>
          <w:numId w:val="2"/>
        </w:numPr>
        <w:shd w:val="clear" w:fill="auto"/>
        <w:spacing w:lineRule="auto" w:line="259" w:before="0" w:after="0"/>
        <w:ind w:left="1080" w:right="0" w:hanging="360"/>
        <w:jc w:val="left"/>
        <w:rPr/>
      </w:pPr>
      <w:r>
        <w:rPr>
          <w:rFonts w:eastAsia="Arial" w:cs="Arial"/>
          <w:b w:val="false"/>
          <w:i w:val="false"/>
          <w:caps w:val="false"/>
          <w:smallCaps w:val="false"/>
          <w:strike w:val="false"/>
          <w:dstrike w:val="false"/>
          <w:color w:val="000000"/>
          <w:position w:val="0"/>
          <w:sz w:val="20"/>
          <w:sz w:val="20"/>
          <w:szCs w:val="20"/>
          <w:u w:val="none"/>
          <w:shd w:fill="auto" w:val="clear"/>
          <w:vertAlign w:val="baseline"/>
        </w:rPr>
        <w:t>2024 Moment in Time Gala BIGGER and BETTER! The event celebrated 70 Years, Dozens of Chaplains, Hundreds of Volunteers, and Thousands of Youth Served. Nearly 200 friends and supporters of Episcopal City Mission showed up to this year’s Moment in Time Gala and Auction on Thursday, October 17. Moment in Time is our largest fundraiser to support chaplains and programs for children in St. Louis’ Juvenile Justice System. Guests included staff from both of St. Louis’ juvenile detention centers; members and clergy from Episcopal congregations in the St. Louis area; ECM Chaplains, staff and Board members. Some of our guests who were invited by others knew very little about ECM; everyone learned something and left even more inspired to partner with ECM in the impactful work we do with the children we serve.</w:t>
      </w:r>
    </w:p>
    <w:p>
      <w:pPr>
        <w:pStyle w:val="LOnormal"/>
        <w:widowControl/>
        <w:numPr>
          <w:ilvl w:val="0"/>
          <w:numId w:val="0"/>
        </w:numPr>
        <w:shd w:val="clear" w:fill="auto"/>
        <w:spacing w:lineRule="auto" w:line="259" w:before="0" w:after="0"/>
        <w:ind w:left="1800" w:right="0" w:hanging="0"/>
        <w:jc w:val="left"/>
        <w:rPr>
          <w:rFonts w:ascii="Arial" w:hAnsi="Arial" w:eastAsia="Arial" w:cs="Arial"/>
          <w:b w:val="false"/>
          <w:b w:val="false"/>
          <w:i w:val="false"/>
          <w:i w:val="false"/>
          <w:caps w:val="false"/>
          <w:smallCaps w:val="false"/>
          <w:strike w:val="false"/>
          <w:dstrike w:val="false"/>
          <w:color w:val="000000"/>
          <w:position w:val="0"/>
          <w:sz w:val="20"/>
          <w:sz w:val="20"/>
          <w:szCs w:val="20"/>
          <w:u w:val="none"/>
          <w:vertAlign w:val="baseline"/>
        </w:rPr>
      </w:pPr>
      <w:r>
        <w:rPr>
          <w:rFonts w:eastAsia="Arial" w:cs="Arial"/>
          <w:b w:val="false"/>
          <w:i w:val="false"/>
          <w:caps w:val="false"/>
          <w:smallCaps w:val="false"/>
          <w:strike w:val="false"/>
          <w:dstrike w:val="false"/>
          <w:color w:val="000000"/>
          <w:position w:val="0"/>
          <w:sz w:val="20"/>
          <w:sz w:val="20"/>
          <w:szCs w:val="20"/>
          <w:u w:val="none"/>
          <w:vertAlign w:val="baseline"/>
        </w:rPr>
      </w:r>
    </w:p>
    <w:p>
      <w:pPr>
        <w:pStyle w:val="LOnormal"/>
        <w:widowControl/>
        <w:numPr>
          <w:ilvl w:val="0"/>
          <w:numId w:val="0"/>
        </w:numPr>
        <w:shd w:val="clear" w:fill="auto"/>
        <w:spacing w:lineRule="auto" w:line="259" w:before="0" w:after="0"/>
        <w:ind w:left="1800" w:right="0" w:hanging="0"/>
        <w:jc w:val="left"/>
        <w:rPr/>
      </w:pPr>
      <w:r>
        <w:rPr>
          <w:rFonts w:eastAsia="Arial" w:cs="Arial"/>
          <w:b w:val="false"/>
          <w:i w:val="false"/>
          <w:caps w:val="false"/>
          <w:smallCaps w:val="false"/>
          <w:strike w:val="false"/>
          <w:dstrike w:val="false"/>
          <w:color w:val="000000"/>
          <w:position w:val="0"/>
          <w:sz w:val="20"/>
          <w:sz w:val="20"/>
          <w:szCs w:val="20"/>
          <w:u w:val="none"/>
          <w:shd w:fill="auto" w:val="clear"/>
          <w:vertAlign w:val="baseline"/>
        </w:rPr>
        <w:t xml:space="preserve">The LiUNA Event Center in Sunset Hills provided an awe-inspiring backdrop for this year’s theme: “Creating Possibilities, Illuminating Futures.” Rene Knott, an Anchor/Reporter with KSDK 5 News, kept things light and entertaining as our celebrity Auctioneer. </w:t>
      </w:r>
    </w:p>
    <w:p>
      <w:pPr>
        <w:pStyle w:val="LOnormal"/>
        <w:widowControl/>
        <w:numPr>
          <w:ilvl w:val="0"/>
          <w:numId w:val="0"/>
        </w:numPr>
        <w:shd w:val="clear" w:fill="auto"/>
        <w:spacing w:lineRule="auto" w:line="259" w:before="0" w:after="0"/>
        <w:ind w:left="1800" w:right="0" w:hanging="0"/>
        <w:jc w:val="left"/>
        <w:rPr>
          <w:rFonts w:ascii="Arial" w:hAnsi="Arial" w:eastAsia="Arial" w:cs="Arial"/>
          <w:b w:val="false"/>
          <w:b w:val="false"/>
          <w:i w:val="false"/>
          <w:i w:val="false"/>
          <w:caps w:val="false"/>
          <w:smallCaps w:val="false"/>
          <w:strike w:val="false"/>
          <w:dstrike w:val="false"/>
          <w:color w:val="000000"/>
          <w:position w:val="0"/>
          <w:sz w:val="20"/>
          <w:sz w:val="20"/>
          <w:szCs w:val="20"/>
          <w:u w:val="none"/>
          <w:vertAlign w:val="baseline"/>
        </w:rPr>
      </w:pPr>
      <w:r>
        <w:rPr>
          <w:rFonts w:eastAsia="Arial" w:cs="Arial"/>
          <w:b w:val="false"/>
          <w:i w:val="false"/>
          <w:caps w:val="false"/>
          <w:smallCaps w:val="false"/>
          <w:strike w:val="false"/>
          <w:dstrike w:val="false"/>
          <w:color w:val="000000"/>
          <w:position w:val="0"/>
          <w:sz w:val="20"/>
          <w:sz w:val="20"/>
          <w:szCs w:val="20"/>
          <w:u w:val="none"/>
          <w:vertAlign w:val="baseline"/>
        </w:rPr>
      </w:r>
    </w:p>
    <w:p>
      <w:pPr>
        <w:pStyle w:val="LOnormal"/>
        <w:widowControl/>
        <w:numPr>
          <w:ilvl w:val="0"/>
          <w:numId w:val="0"/>
        </w:numPr>
        <w:shd w:val="clear" w:fill="auto"/>
        <w:spacing w:lineRule="auto" w:line="259" w:before="0" w:after="0"/>
        <w:ind w:left="1800" w:right="0" w:hanging="0"/>
        <w:jc w:val="left"/>
        <w:rPr/>
      </w:pPr>
      <w:r>
        <w:rPr>
          <w:rFonts w:eastAsia="Arial" w:cs="Arial"/>
          <w:b w:val="false"/>
          <w:i w:val="false"/>
          <w:caps w:val="false"/>
          <w:smallCaps w:val="false"/>
          <w:strike w:val="false"/>
          <w:dstrike w:val="false"/>
          <w:color w:val="000000"/>
          <w:position w:val="0"/>
          <w:sz w:val="20"/>
          <w:sz w:val="20"/>
          <w:szCs w:val="20"/>
          <w:u w:val="none"/>
          <w:shd w:fill="auto" w:val="clear"/>
          <w:vertAlign w:val="baseline"/>
        </w:rPr>
        <w:t>One of the highlights was bestowing our ECM Valor Award on Ted Drewes Frozen Custard. For decades one supporter has remained the same - Ted Drewes Frozen Custard.  ECM can rely on Ted Drewes to donate their sweet treats for our kids monthly birthday socials. Accepting the award was Ted Drewes co-owner, Travis Dillon. Another highlight was the enlightening panel discussion that included The Rt. Rev. Deon K. Johnson as moderator. The panelist included an ECM chaplain and staff from both St. Louis City and County Juvenile Detention Centers. Each with a personal story about how important our work is, for the children we serve in their time of crisis. Guests at the gala came away with the desire to become more involved, as well as a deeper understanding of the impact ECM has on the children by helping them gain a new perspective and outlook about themselves, others, and their future.</w:t>
      </w:r>
    </w:p>
    <w:p>
      <w:pPr>
        <w:pStyle w:val="LOnormal"/>
        <w:widowControl/>
        <w:numPr>
          <w:ilvl w:val="0"/>
          <w:numId w:val="0"/>
        </w:numPr>
        <w:shd w:val="clear" w:fill="auto"/>
        <w:spacing w:lineRule="auto" w:line="259" w:before="0" w:after="0"/>
        <w:ind w:left="1800" w:right="0" w:hanging="0"/>
        <w:jc w:val="left"/>
        <w:rPr>
          <w:rFonts w:eastAsia="Arial" w:cs="Arial"/>
          <w:b w:val="false"/>
          <w:b w:val="false"/>
          <w:i w:val="false"/>
          <w:i w:val="false"/>
          <w:caps w:val="false"/>
          <w:smallCaps w:val="false"/>
          <w:strike w:val="false"/>
          <w:dstrike w:val="false"/>
          <w:color w:val="000000"/>
          <w:position w:val="0"/>
          <w:sz w:val="20"/>
          <w:sz w:val="20"/>
          <w:szCs w:val="20"/>
          <w:u w:val="none"/>
          <w:vertAlign w:val="baseline"/>
        </w:rPr>
      </w:pPr>
      <w:r>
        <w:rPr/>
      </w:r>
    </w:p>
    <w:p>
      <w:pPr>
        <w:pStyle w:val="LOnormal"/>
        <w:widowControl/>
        <w:numPr>
          <w:ilvl w:val="0"/>
          <w:numId w:val="3"/>
        </w:numPr>
        <w:shd w:val="clear" w:fill="auto"/>
        <w:spacing w:lineRule="auto" w:line="259" w:before="0" w:after="5"/>
        <w:jc w:val="left"/>
        <w:rPr/>
      </w:pPr>
      <w:r>
        <w:rPr>
          <w:rFonts w:eastAsia="Arial" w:cs="Arial"/>
          <w:b w:val="false"/>
          <w:i w:val="false"/>
          <w:caps w:val="false"/>
          <w:smallCaps w:val="false"/>
          <w:strike w:val="false"/>
          <w:dstrike w:val="false"/>
          <w:color w:val="000000"/>
          <w:position w:val="0"/>
          <w:sz w:val="20"/>
          <w:sz w:val="20"/>
          <w:szCs w:val="20"/>
          <w:u w:val="none"/>
          <w:shd w:fill="auto" w:val="clear"/>
          <w:vertAlign w:val="baseline"/>
        </w:rPr>
        <w:t xml:space="preserve">Book Club: </w:t>
      </w:r>
      <w:r>
        <w:rPr>
          <w:rFonts w:eastAsia="Arial" w:cs="Arial"/>
          <w:b w:val="false"/>
          <w:i w:val="false"/>
          <w:caps w:val="false"/>
          <w:smallCaps w:val="false"/>
          <w:strike w:val="false"/>
          <w:dstrike w:val="false"/>
          <w:color w:val="000000"/>
          <w:position w:val="0"/>
          <w:sz w:val="20"/>
          <w:sz w:val="20"/>
          <w:szCs w:val="20"/>
          <w:u w:val="none"/>
          <w:shd w:fill="auto" w:val="clear"/>
          <w:vertAlign w:val="baseline"/>
        </w:rPr>
        <w:t>Chaplain Norman h</w:t>
      </w:r>
      <w:r>
        <w:rPr>
          <w:rFonts w:eastAsia="Arial" w:cs="Arial"/>
          <w:b w:val="false"/>
          <w:i w:val="false"/>
          <w:caps w:val="false"/>
          <w:smallCaps w:val="false"/>
          <w:strike w:val="false"/>
          <w:dstrike w:val="false"/>
          <w:color w:val="000000"/>
          <w:position w:val="0"/>
          <w:sz w:val="20"/>
          <w:sz w:val="20"/>
          <w:szCs w:val="20"/>
          <w:u w:val="none"/>
          <w:shd w:fill="auto" w:val="clear"/>
          <w:vertAlign w:val="baseline"/>
        </w:rPr>
        <w:t>osted</w:t>
      </w:r>
      <w:r>
        <w:rPr>
          <w:rFonts w:eastAsia="Arial" w:cs="Arial"/>
          <w:b w:val="false"/>
          <w:i w:val="false"/>
          <w:caps w:val="false"/>
          <w:smallCaps w:val="false"/>
          <w:strike w:val="false"/>
          <w:dstrike w:val="false"/>
          <w:color w:val="000000"/>
          <w:position w:val="0"/>
          <w:sz w:val="20"/>
          <w:sz w:val="20"/>
          <w:szCs w:val="20"/>
          <w:u w:val="none"/>
          <w:shd w:fill="auto" w:val="clear"/>
          <w:vertAlign w:val="baseline"/>
        </w:rPr>
        <w:t xml:space="preserve"> a book club at the St. Louis City Juvenile Detention Center. The youth enjoyed reading and discussing</w:t>
      </w:r>
      <w:r>
        <w:rPr>
          <w:rFonts w:eastAsia="Arial" w:cs="Arial"/>
          <w:b w:val="false"/>
          <w:i w:val="false"/>
          <w:caps w:val="false"/>
          <w:smallCaps w:val="false"/>
          <w:strike w:val="false"/>
          <w:dstrike w:val="false"/>
          <w:color w:val="000000"/>
          <w:position w:val="0"/>
          <w:sz w:val="20"/>
          <w:sz w:val="20"/>
          <w:szCs w:val="20"/>
          <w:u w:val="none"/>
          <w:shd w:fill="auto" w:val="clear"/>
          <w:vertAlign w:val="baseline"/>
        </w:rPr>
        <w:t xml:space="preserve"> the book 27 Summers, </w:t>
      </w:r>
      <w:r>
        <w:rPr>
          <w:rFonts w:eastAsia="Arial" w:cs="Arial"/>
          <w:b w:val="false"/>
          <w:i w:val="false"/>
          <w:caps w:val="false"/>
          <w:smallCaps w:val="false"/>
          <w:strike w:val="false"/>
          <w:dstrike w:val="false"/>
          <w:color w:val="000000"/>
          <w:position w:val="0"/>
          <w:sz w:val="20"/>
          <w:sz w:val="20"/>
          <w:szCs w:val="20"/>
          <w:u w:val="none"/>
          <w:shd w:fill="auto" w:val="clear"/>
          <w:vertAlign w:val="baseline"/>
        </w:rPr>
        <w:t xml:space="preserve">by </w:t>
      </w:r>
      <w:r>
        <w:rPr>
          <w:rFonts w:eastAsia="Arial" w:cs="Arial"/>
          <w:b w:val="false"/>
          <w:i w:val="false"/>
          <w:caps w:val="false"/>
          <w:smallCaps w:val="false"/>
          <w:strike w:val="false"/>
          <w:dstrike w:val="false"/>
          <w:color w:val="000000"/>
          <w:position w:val="0"/>
          <w:sz w:val="20"/>
          <w:sz w:val="20"/>
          <w:szCs w:val="20"/>
          <w:u w:val="none"/>
          <w:shd w:fill="auto" w:val="clear"/>
          <w:vertAlign w:val="baseline"/>
        </w:rPr>
        <w:t xml:space="preserve">Ronald Olivier. </w:t>
      </w:r>
      <w:r>
        <w:rPr>
          <w:rFonts w:eastAsia="Arial" w:cs="Arial"/>
          <w:b w:val="false"/>
          <w:i w:val="false"/>
          <w:caps w:val="false"/>
          <w:smallCaps w:val="false"/>
          <w:strike w:val="false"/>
          <w:dstrike w:val="false"/>
          <w:color w:val="000000"/>
          <w:position w:val="0"/>
          <w:sz w:val="20"/>
          <w:sz w:val="20"/>
          <w:szCs w:val="20"/>
          <w:u w:val="none"/>
          <w:shd w:fill="auto" w:val="clear"/>
          <w:vertAlign w:val="baseline"/>
        </w:rPr>
        <w:t>Which</w:t>
      </w:r>
      <w:r>
        <w:rPr>
          <w:rFonts w:eastAsia="Arial" w:cs="Arial"/>
          <w:b w:val="false"/>
          <w:i w:val="false"/>
          <w:caps w:val="false"/>
          <w:smallCaps w:val="false"/>
          <w:strike w:val="false"/>
          <w:dstrike w:val="false"/>
          <w:color w:val="000000"/>
          <w:position w:val="0"/>
          <w:sz w:val="20"/>
          <w:sz w:val="20"/>
          <w:szCs w:val="20"/>
          <w:u w:val="none"/>
          <w:shd w:fill="auto" w:val="clear"/>
          <w:vertAlign w:val="baseline"/>
        </w:rPr>
        <w:t xml:space="preserve"> share</w:t>
      </w:r>
      <w:r>
        <w:rPr>
          <w:rFonts w:eastAsia="Arial" w:cs="Arial"/>
          <w:b w:val="false"/>
          <w:i w:val="false"/>
          <w:caps w:val="false"/>
          <w:smallCaps w:val="false"/>
          <w:strike w:val="false"/>
          <w:dstrike w:val="false"/>
          <w:color w:val="000000"/>
          <w:position w:val="0"/>
          <w:sz w:val="20"/>
          <w:sz w:val="20"/>
          <w:szCs w:val="20"/>
          <w:u w:val="none"/>
          <w:shd w:fill="auto" w:val="clear"/>
          <w:vertAlign w:val="baseline"/>
        </w:rPr>
        <w:t>d</w:t>
      </w:r>
      <w:r>
        <w:rPr>
          <w:rFonts w:eastAsia="Arial" w:cs="Arial"/>
          <w:b w:val="false"/>
          <w:i w:val="false"/>
          <w:caps w:val="false"/>
          <w:smallCaps w:val="false"/>
          <w:strike w:val="false"/>
          <w:dstrike w:val="false"/>
          <w:color w:val="000000"/>
          <w:position w:val="0"/>
          <w:sz w:val="20"/>
          <w:sz w:val="20"/>
          <w:szCs w:val="20"/>
          <w:u w:val="none"/>
          <w:shd w:fill="auto" w:val="clear"/>
          <w:vertAlign w:val="baseline"/>
        </w:rPr>
        <w:t xml:space="preserve"> his dramatic story of how God can bring healing and hope to even the darkest circumstances. </w:t>
      </w:r>
      <w:r>
        <w:rPr>
          <w:rFonts w:eastAsia="Arial" w:cs="Arial"/>
          <w:b w:val="false"/>
          <w:i w:val="false"/>
          <w:caps w:val="false"/>
          <w:smallCaps w:val="false"/>
          <w:strike w:val="false"/>
          <w:dstrike w:val="false"/>
          <w:color w:val="000000"/>
          <w:position w:val="0"/>
          <w:sz w:val="20"/>
          <w:sz w:val="20"/>
          <w:szCs w:val="20"/>
          <w:u w:val="none"/>
          <w:shd w:fill="auto" w:val="clear"/>
          <w:vertAlign w:val="baseline"/>
        </w:rPr>
        <w:t>T</w:t>
      </w:r>
      <w:r>
        <w:rPr>
          <w:rFonts w:eastAsia="Arial" w:cs="Arial"/>
          <w:b w:val="false"/>
          <w:i w:val="false"/>
          <w:caps w:val="false"/>
          <w:smallCaps w:val="false"/>
          <w:strike w:val="false"/>
          <w:dstrike w:val="false"/>
          <w:color w:val="000000"/>
          <w:position w:val="0"/>
          <w:sz w:val="20"/>
          <w:sz w:val="20"/>
          <w:szCs w:val="20"/>
          <w:u w:val="none"/>
          <w:shd w:fill="auto" w:val="clear"/>
          <w:vertAlign w:val="baseline"/>
        </w:rPr>
        <w:t>he yo</w:t>
      </w:r>
      <w:r>
        <w:rPr>
          <w:rFonts w:eastAsia="Arial" w:cs="Arial"/>
          <w:b w:val="false"/>
          <w:i w:val="false"/>
          <w:caps w:val="false"/>
          <w:smallCaps w:val="false"/>
          <w:strike w:val="false"/>
          <w:dstrike w:val="false"/>
          <w:color w:val="000000"/>
          <w:position w:val="0"/>
          <w:sz w:val="20"/>
          <w:sz w:val="20"/>
          <w:szCs w:val="20"/>
          <w:u w:val="none"/>
          <w:shd w:fill="auto" w:val="clear"/>
          <w:vertAlign w:val="baseline"/>
        </w:rPr>
        <w:t>uth</w:t>
      </w:r>
      <w:r>
        <w:rPr>
          <w:rFonts w:eastAsia="Arial" w:cs="Arial"/>
          <w:b w:val="false"/>
          <w:i w:val="false"/>
          <w:caps w:val="false"/>
          <w:smallCaps w:val="false"/>
          <w:strike w:val="false"/>
          <w:dstrike w:val="false"/>
          <w:color w:val="000000"/>
          <w:position w:val="0"/>
          <w:sz w:val="20"/>
          <w:sz w:val="20"/>
          <w:szCs w:val="20"/>
          <w:u w:val="none"/>
          <w:shd w:fill="auto" w:val="clear"/>
          <w:vertAlign w:val="baseline"/>
        </w:rPr>
        <w:t xml:space="preserve"> discovered that th</w:t>
      </w:r>
      <w:r>
        <w:rPr>
          <w:rFonts w:eastAsia="Arial" w:cs="Arial"/>
          <w:b w:val="false"/>
          <w:i w:val="false"/>
          <w:caps w:val="false"/>
          <w:smallCaps w:val="false"/>
          <w:strike w:val="false"/>
          <w:dstrike w:val="false"/>
          <w:color w:val="000000"/>
          <w:position w:val="0"/>
          <w:sz w:val="20"/>
          <w:sz w:val="20"/>
          <w:szCs w:val="20"/>
          <w:u w:val="none"/>
          <w:shd w:fill="auto" w:val="clear"/>
          <w:vertAlign w:val="baseline"/>
        </w:rPr>
        <w:t>e</w:t>
      </w:r>
      <w:r>
        <w:rPr>
          <w:rFonts w:eastAsia="Arial" w:cs="Arial"/>
          <w:b w:val="false"/>
          <w:i w:val="false"/>
          <w:caps w:val="false"/>
          <w:smallCaps w:val="false"/>
          <w:strike w:val="false"/>
          <w:dstrike w:val="false"/>
          <w:color w:val="000000"/>
          <w:position w:val="0"/>
          <w:sz w:val="20"/>
          <w:sz w:val="20"/>
          <w:szCs w:val="20"/>
          <w:u w:val="none"/>
          <w:shd w:fill="auto" w:val="clear"/>
          <w:vertAlign w:val="baseline"/>
        </w:rPr>
        <w:t xml:space="preserve"> book g</w:t>
      </w:r>
      <w:r>
        <w:rPr>
          <w:rFonts w:eastAsia="Arial" w:cs="Arial"/>
          <w:b w:val="false"/>
          <w:i w:val="false"/>
          <w:caps w:val="false"/>
          <w:smallCaps w:val="false"/>
          <w:strike w:val="false"/>
          <w:dstrike w:val="false"/>
          <w:color w:val="000000"/>
          <w:position w:val="0"/>
          <w:sz w:val="20"/>
          <w:sz w:val="20"/>
          <w:szCs w:val="20"/>
          <w:u w:val="none"/>
          <w:shd w:fill="auto" w:val="clear"/>
          <w:vertAlign w:val="baseline"/>
        </w:rPr>
        <w:t>ave</w:t>
      </w:r>
      <w:r>
        <w:rPr>
          <w:rFonts w:eastAsia="Arial" w:cs="Arial"/>
          <w:b w:val="false"/>
          <w:i w:val="false"/>
          <w:caps w:val="false"/>
          <w:smallCaps w:val="false"/>
          <w:strike w:val="false"/>
          <w:dstrike w:val="false"/>
          <w:color w:val="000000"/>
          <w:position w:val="0"/>
          <w:sz w:val="20"/>
          <w:sz w:val="20"/>
          <w:szCs w:val="20"/>
          <w:u w:val="none"/>
          <w:shd w:fill="auto" w:val="clear"/>
          <w:vertAlign w:val="baseline"/>
        </w:rPr>
        <w:t xml:space="preserve"> them an opportunity to see what changes they could make in their </w:t>
      </w:r>
      <w:r>
        <w:rPr>
          <w:rFonts w:eastAsia="Arial" w:cs="Arial"/>
          <w:b w:val="false"/>
          <w:i w:val="false"/>
          <w:caps w:val="false"/>
          <w:smallCaps w:val="false"/>
          <w:strike w:val="false"/>
          <w:dstrike w:val="false"/>
          <w:color w:val="000000"/>
          <w:position w:val="0"/>
          <w:sz w:val="20"/>
          <w:sz w:val="20"/>
          <w:szCs w:val="20"/>
          <w:u w:val="none"/>
          <w:shd w:fill="auto" w:val="clear"/>
          <w:vertAlign w:val="baseline"/>
        </w:rPr>
        <w:t>own</w:t>
      </w:r>
      <w:r>
        <w:rPr>
          <w:rFonts w:eastAsia="Arial" w:cs="Arial"/>
          <w:b w:val="false"/>
          <w:i w:val="false"/>
          <w:caps w:val="false"/>
          <w:smallCaps w:val="false"/>
          <w:strike w:val="false"/>
          <w:dstrike w:val="false"/>
          <w:color w:val="000000"/>
          <w:position w:val="0"/>
          <w:sz w:val="20"/>
          <w:sz w:val="20"/>
          <w:szCs w:val="20"/>
          <w:u w:val="none"/>
          <w:shd w:fill="auto" w:val="clear"/>
          <w:vertAlign w:val="baseline"/>
        </w:rPr>
        <w:t xml:space="preserve"> lives. Th</w:t>
      </w:r>
      <w:r>
        <w:rPr>
          <w:rFonts w:eastAsia="Arial" w:cs="Arial"/>
          <w:b w:val="false"/>
          <w:i w:val="false"/>
          <w:caps w:val="false"/>
          <w:smallCaps w:val="false"/>
          <w:strike w:val="false"/>
          <w:dstrike w:val="false"/>
          <w:color w:val="000000"/>
          <w:position w:val="0"/>
          <w:sz w:val="20"/>
          <w:sz w:val="20"/>
          <w:szCs w:val="20"/>
          <w:u w:val="none"/>
          <w:shd w:fill="auto" w:val="clear"/>
          <w:vertAlign w:val="baseline"/>
        </w:rPr>
        <w:t xml:space="preserve">ose who partcipated </w:t>
      </w:r>
      <w:r>
        <w:rPr>
          <w:rFonts w:eastAsia="Arial" w:cs="Arial"/>
          <w:b w:val="false"/>
          <w:i w:val="false"/>
          <w:caps w:val="false"/>
          <w:smallCaps w:val="false"/>
          <w:strike w:val="false"/>
          <w:dstrike w:val="false"/>
          <w:color w:val="000000"/>
          <w:position w:val="0"/>
          <w:sz w:val="20"/>
          <w:sz w:val="20"/>
          <w:szCs w:val="20"/>
          <w:u w:val="none"/>
          <w:shd w:fill="auto" w:val="clear"/>
          <w:vertAlign w:val="baseline"/>
        </w:rPr>
        <w:t>kept a journal and reflect</w:t>
      </w:r>
      <w:r>
        <w:rPr>
          <w:rFonts w:eastAsia="Arial" w:cs="Arial"/>
          <w:b w:val="false"/>
          <w:i w:val="false"/>
          <w:caps w:val="false"/>
          <w:smallCaps w:val="false"/>
          <w:strike w:val="false"/>
          <w:dstrike w:val="false"/>
          <w:color w:val="000000"/>
          <w:position w:val="0"/>
          <w:sz w:val="20"/>
          <w:sz w:val="20"/>
          <w:szCs w:val="20"/>
          <w:u w:val="none"/>
          <w:shd w:fill="auto" w:val="clear"/>
          <w:vertAlign w:val="baseline"/>
        </w:rPr>
        <w:t>ed</w:t>
      </w:r>
      <w:r>
        <w:rPr>
          <w:rFonts w:eastAsia="Arial" w:cs="Arial"/>
          <w:b w:val="false"/>
          <w:i w:val="false"/>
          <w:caps w:val="false"/>
          <w:smallCaps w:val="false"/>
          <w:strike w:val="false"/>
          <w:dstrike w:val="false"/>
          <w:color w:val="000000"/>
          <w:position w:val="0"/>
          <w:sz w:val="20"/>
          <w:sz w:val="20"/>
          <w:szCs w:val="20"/>
          <w:u w:val="none"/>
          <w:shd w:fill="auto" w:val="clear"/>
          <w:vertAlign w:val="baseline"/>
        </w:rPr>
        <w:t xml:space="preserve"> on each chapter of the book. </w:t>
      </w:r>
      <w:r>
        <w:rPr>
          <w:rFonts w:eastAsia="Arial" w:cs="Arial"/>
          <w:b w:val="false"/>
          <w:i w:val="false"/>
          <w:caps w:val="false"/>
          <w:smallCaps w:val="false"/>
          <w:strike w:val="false"/>
          <w:dstrike w:val="false"/>
          <w:color w:val="000000"/>
          <w:position w:val="0"/>
          <w:sz w:val="20"/>
          <w:sz w:val="20"/>
          <w:szCs w:val="20"/>
          <w:u w:val="none"/>
          <w:shd w:fill="auto" w:val="clear"/>
          <w:vertAlign w:val="baseline"/>
        </w:rPr>
        <w:t xml:space="preserve">They also expressed </w:t>
      </w:r>
      <w:r>
        <w:rPr>
          <w:rFonts w:eastAsia="Arial" w:cs="Arial"/>
          <w:b w:val="false"/>
          <w:i w:val="false"/>
          <w:caps w:val="false"/>
          <w:smallCaps w:val="false"/>
          <w:strike w:val="false"/>
          <w:dstrike w:val="false"/>
          <w:color w:val="000000"/>
          <w:position w:val="0"/>
          <w:sz w:val="20"/>
          <w:sz w:val="20"/>
          <w:szCs w:val="20"/>
          <w:u w:val="none"/>
          <w:shd w:fill="auto" w:val="clear"/>
          <w:vertAlign w:val="baseline"/>
        </w:rPr>
        <w:t xml:space="preserve">how the book was </w:t>
      </w:r>
      <w:r>
        <w:rPr>
          <w:rFonts w:eastAsia="Arial" w:cs="Arial"/>
          <w:b w:val="false"/>
          <w:i w:val="false"/>
          <w:caps w:val="false"/>
          <w:smallCaps w:val="false"/>
          <w:strike w:val="false"/>
          <w:dstrike w:val="false"/>
          <w:color w:val="000000"/>
          <w:position w:val="0"/>
          <w:sz w:val="20"/>
          <w:sz w:val="20"/>
          <w:szCs w:val="20"/>
          <w:u w:val="none"/>
          <w:shd w:fill="auto" w:val="clear"/>
          <w:vertAlign w:val="baseline"/>
        </w:rPr>
        <w:t xml:space="preserve">so </w:t>
      </w:r>
      <w:r>
        <w:rPr>
          <w:rFonts w:eastAsia="Arial" w:cs="Arial"/>
          <w:b w:val="false"/>
          <w:i w:val="false"/>
          <w:caps w:val="false"/>
          <w:smallCaps w:val="false"/>
          <w:strike w:val="false"/>
          <w:dstrike w:val="false"/>
          <w:color w:val="000000"/>
          <w:position w:val="0"/>
          <w:sz w:val="20"/>
          <w:sz w:val="20"/>
          <w:szCs w:val="20"/>
          <w:u w:val="none"/>
          <w:shd w:fill="auto" w:val="clear"/>
          <w:vertAlign w:val="baseline"/>
        </w:rPr>
        <w:t xml:space="preserve">relatable and inspiring. </w:t>
      </w:r>
    </w:p>
    <w:p>
      <w:pPr>
        <w:pStyle w:val="LOnormal"/>
        <w:widowControl/>
        <w:numPr>
          <w:ilvl w:val="0"/>
          <w:numId w:val="0"/>
        </w:numPr>
        <w:shd w:val="clear" w:fill="auto"/>
        <w:spacing w:lineRule="auto" w:line="259" w:before="0" w:after="0"/>
        <w:ind w:left="1800" w:right="0" w:hanging="0"/>
        <w:jc w:val="left"/>
        <w:rPr>
          <w:rFonts w:ascii="Arial" w:hAnsi="Arial" w:eastAsia="Arial" w:cs="Arial"/>
          <w:b w:val="false"/>
          <w:b w:val="false"/>
          <w:i w:val="false"/>
          <w:i w:val="false"/>
          <w:caps w:val="false"/>
          <w:smallCaps w:val="false"/>
          <w:strike w:val="false"/>
          <w:dstrike w:val="false"/>
          <w:color w:val="000000"/>
          <w:position w:val="0"/>
          <w:sz w:val="20"/>
          <w:sz w:val="20"/>
          <w:szCs w:val="20"/>
          <w:u w:val="none"/>
          <w:vertAlign w:val="baseline"/>
        </w:rPr>
      </w:pPr>
      <w:r>
        <w:rPr>
          <w:rFonts w:eastAsia="Arial" w:cs="Arial"/>
          <w:b w:val="false"/>
          <w:i w:val="false"/>
          <w:caps w:val="false"/>
          <w:smallCaps w:val="false"/>
          <w:strike w:val="false"/>
          <w:dstrike w:val="false"/>
          <w:color w:val="000000"/>
          <w:position w:val="0"/>
          <w:sz w:val="20"/>
          <w:sz w:val="20"/>
          <w:szCs w:val="20"/>
          <w:u w:val="none"/>
          <w:vertAlign w:val="baseline"/>
        </w:rPr>
      </w:r>
    </w:p>
    <w:p>
      <w:pPr>
        <w:pStyle w:val="LOnormal"/>
        <w:keepNext w:val="false"/>
        <w:keepLines w:val="false"/>
        <w:pageBreakBefore w:val="false"/>
        <w:widowControl/>
        <w:numPr>
          <w:ilvl w:val="0"/>
          <w:numId w:val="2"/>
        </w:numPr>
        <w:shd w:val="clear" w:fill="auto"/>
        <w:spacing w:lineRule="auto" w:line="259" w:before="0" w:after="0"/>
        <w:ind w:left="1080" w:right="0" w:hanging="360"/>
        <w:jc w:val="left"/>
        <w:rPr/>
      </w:pPr>
      <w:r>
        <w:rPr>
          <w:rFonts w:eastAsia="Arial" w:cs="Arial"/>
          <w:b w:val="false"/>
          <w:i w:val="false"/>
          <w:caps w:val="false"/>
          <w:smallCaps w:val="false"/>
          <w:strike w:val="false"/>
          <w:dstrike w:val="false"/>
          <w:color w:val="000000"/>
          <w:position w:val="0"/>
          <w:sz w:val="20"/>
          <w:sz w:val="20"/>
          <w:szCs w:val="20"/>
          <w:u w:val="none"/>
          <w:shd w:fill="auto" w:val="clear"/>
          <w:vertAlign w:val="baseline"/>
        </w:rPr>
        <w:t>Holiday Gift Wrapping Party:</w:t>
      </w:r>
      <w:r>
        <w:rPr>
          <w:rFonts w:eastAsia="Arial" w:cs="Arial"/>
          <w:b/>
          <w:i w:val="false"/>
          <w:caps w:val="false"/>
          <w:smallCaps w:val="false"/>
          <w:strike w:val="false"/>
          <w:dstrike w:val="false"/>
          <w:color w:val="000000"/>
          <w:position w:val="0"/>
          <w:sz w:val="20"/>
          <w:sz w:val="20"/>
          <w:szCs w:val="20"/>
          <w:u w:val="none"/>
          <w:shd w:fill="auto" w:val="clear"/>
          <w:vertAlign w:val="baseline"/>
        </w:rPr>
        <w:t xml:space="preserve"> </w:t>
      </w:r>
      <w:r>
        <w:rPr>
          <w:rFonts w:eastAsia="Arial" w:cs="Arial"/>
          <w:b w:val="false"/>
          <w:i w:val="false"/>
          <w:caps w:val="false"/>
          <w:smallCaps w:val="false"/>
          <w:strike w:val="false"/>
          <w:dstrike w:val="false"/>
          <w:color w:val="000000"/>
          <w:position w:val="0"/>
          <w:sz w:val="20"/>
          <w:sz w:val="20"/>
          <w:szCs w:val="20"/>
          <w:u w:val="none"/>
          <w:shd w:fill="auto" w:val="clear"/>
          <w:vertAlign w:val="baseline"/>
        </w:rPr>
        <w:t>Our gift-wrapping party happened on December 16</w:t>
      </w:r>
      <w:r>
        <w:rPr>
          <w:rFonts w:eastAsia="Arial" w:cs="Arial"/>
          <w:b w:val="false"/>
          <w:i w:val="false"/>
          <w:caps w:val="false"/>
          <w:smallCaps w:val="false"/>
          <w:strike w:val="false"/>
          <w:dstrike w:val="false"/>
          <w:color w:val="000000"/>
          <w:sz w:val="20"/>
          <w:szCs w:val="20"/>
          <w:u w:val="none"/>
          <w:shd w:fill="auto" w:val="clear"/>
          <w:vertAlign w:val="superscript"/>
        </w:rPr>
        <w:t>th</w:t>
      </w:r>
      <w:r>
        <w:rPr>
          <w:rFonts w:eastAsia="Arial" w:cs="Arial"/>
          <w:b w:val="false"/>
          <w:i w:val="false"/>
          <w:caps w:val="false"/>
          <w:smallCaps w:val="false"/>
          <w:strike w:val="false"/>
          <w:dstrike w:val="false"/>
          <w:color w:val="000000"/>
          <w:position w:val="0"/>
          <w:sz w:val="20"/>
          <w:sz w:val="20"/>
          <w:szCs w:val="20"/>
          <w:u w:val="none"/>
          <w:shd w:fill="auto" w:val="clear"/>
          <w:vertAlign w:val="baseline"/>
        </w:rPr>
        <w:t xml:space="preserve"> at Emmanuel Episcopal Church. Volunteers from our partner parishes wrapped presents to distribute to the children in the detention centers.</w:t>
      </w:r>
    </w:p>
    <w:p>
      <w:pPr>
        <w:pStyle w:val="LOnormal"/>
        <w:keepNext w:val="false"/>
        <w:keepLines w:val="false"/>
        <w:pageBreakBefore w:val="false"/>
        <w:widowControl/>
        <w:numPr>
          <w:ilvl w:val="0"/>
          <w:numId w:val="2"/>
        </w:numPr>
        <w:shd w:val="clear" w:fill="auto"/>
        <w:spacing w:lineRule="auto" w:line="259" w:before="0" w:after="0"/>
        <w:ind w:left="1080" w:right="0" w:hanging="360"/>
        <w:jc w:val="left"/>
        <w:rPr/>
      </w:pPr>
      <w:r>
        <w:rPr>
          <w:rFonts w:eastAsia="Arial" w:cs="Arial"/>
          <w:b w:val="false"/>
          <w:i w:val="false"/>
          <w:caps w:val="false"/>
          <w:smallCaps w:val="false"/>
          <w:strike w:val="false"/>
          <w:dstrike w:val="false"/>
          <w:color w:val="000000"/>
          <w:position w:val="0"/>
          <w:sz w:val="20"/>
          <w:sz w:val="20"/>
          <w:szCs w:val="20"/>
          <w:u w:val="none"/>
          <w:shd w:fill="auto" w:val="clear"/>
          <w:vertAlign w:val="baseline"/>
        </w:rPr>
        <w:t>Annual Meeting: ECM’s Annual Meeting was held on February 29</w:t>
      </w:r>
      <w:r>
        <w:rPr>
          <w:rFonts w:eastAsia="Arial" w:cs="Arial"/>
          <w:b w:val="false"/>
          <w:i w:val="false"/>
          <w:caps w:val="false"/>
          <w:smallCaps w:val="false"/>
          <w:strike w:val="false"/>
          <w:dstrike w:val="false"/>
          <w:color w:val="000000"/>
          <w:sz w:val="20"/>
          <w:szCs w:val="20"/>
          <w:u w:val="none"/>
          <w:shd w:fill="auto" w:val="clear"/>
          <w:vertAlign w:val="superscript"/>
        </w:rPr>
        <w:t>th</w:t>
      </w:r>
      <w:r>
        <w:rPr>
          <w:rFonts w:eastAsia="Arial" w:cs="Arial"/>
          <w:b w:val="false"/>
          <w:i w:val="false"/>
          <w:caps w:val="false"/>
          <w:smallCaps w:val="false"/>
          <w:strike w:val="false"/>
          <w:dstrike w:val="false"/>
          <w:color w:val="000000"/>
          <w:position w:val="0"/>
          <w:sz w:val="20"/>
          <w:sz w:val="20"/>
          <w:szCs w:val="20"/>
          <w:u w:val="none"/>
          <w:shd w:fill="auto" w:val="clear"/>
          <w:vertAlign w:val="baseline"/>
        </w:rPr>
        <w:t xml:space="preserve"> at Emmanuel Episcopal Church. New board members were elected, and the 2025 budget was approved.</w:t>
      </w:r>
    </w:p>
    <w:p>
      <w:pPr>
        <w:pStyle w:val="LOnormal"/>
        <w:keepNext w:val="false"/>
        <w:keepLines w:val="false"/>
        <w:pageBreakBefore w:val="false"/>
        <w:widowControl/>
        <w:shd w:val="clear" w:fill="auto"/>
        <w:spacing w:lineRule="auto" w:line="259" w:before="0" w:after="0"/>
        <w:jc w:val="left"/>
        <w:rPr>
          <w:rFonts w:ascii="Arial" w:hAnsi="Arial" w:eastAsia="Arial" w:cs="Arial"/>
          <w:b w:val="false"/>
          <w:b w:val="false"/>
          <w:i w:val="false"/>
          <w:i w:val="false"/>
          <w:caps w:val="false"/>
          <w:smallCaps w:val="false"/>
          <w:strike w:val="false"/>
          <w:dstrike w:val="false"/>
          <w:color w:val="000000"/>
          <w:position w:val="0"/>
          <w:sz w:val="20"/>
          <w:sz w:val="20"/>
          <w:szCs w:val="20"/>
          <w:u w:val="none"/>
          <w:vertAlign w:val="baseline"/>
        </w:rPr>
      </w:pPr>
      <w:r>
        <w:rPr>
          <w:rFonts w:eastAsia="Arial" w:cs="Arial"/>
          <w:b w:val="false"/>
          <w:i w:val="false"/>
          <w:caps w:val="false"/>
          <w:smallCaps w:val="false"/>
          <w:strike w:val="false"/>
          <w:dstrike w:val="false"/>
          <w:color w:val="000000"/>
          <w:position w:val="0"/>
          <w:sz w:val="20"/>
          <w:sz w:val="20"/>
          <w:szCs w:val="20"/>
          <w:u w:val="none"/>
          <w:vertAlign w:val="baseline"/>
        </w:rPr>
      </w:r>
    </w:p>
    <w:p>
      <w:pPr>
        <w:pStyle w:val="LOnormal"/>
        <w:widowControl/>
        <w:shd w:val="clear" w:fill="auto"/>
        <w:spacing w:lineRule="auto" w:line="259" w:before="0" w:after="0"/>
        <w:jc w:val="left"/>
        <w:rPr>
          <w:rFonts w:ascii="Arial" w:hAnsi="Arial" w:eastAsia="Arial" w:cs="Arial"/>
          <w:b w:val="false"/>
          <w:b w:val="false"/>
          <w:i w:val="false"/>
          <w:i w:val="false"/>
          <w:caps w:val="false"/>
          <w:smallCaps w:val="false"/>
          <w:strike w:val="false"/>
          <w:dstrike w:val="false"/>
          <w:color w:val="000000"/>
          <w:position w:val="0"/>
          <w:sz w:val="20"/>
          <w:sz w:val="20"/>
          <w:szCs w:val="20"/>
          <w:u w:val="none"/>
          <w:vertAlign w:val="baseline"/>
        </w:rPr>
      </w:pPr>
      <w:r>
        <w:rPr>
          <w:rFonts w:eastAsia="Arial" w:cs="Arial"/>
          <w:b w:val="false"/>
          <w:i w:val="false"/>
          <w:caps w:val="false"/>
          <w:smallCaps w:val="false"/>
          <w:strike w:val="false"/>
          <w:dstrike w:val="false"/>
          <w:color w:val="000000"/>
          <w:position w:val="0"/>
          <w:sz w:val="20"/>
          <w:sz w:val="20"/>
          <w:szCs w:val="20"/>
          <w:u w:val="none"/>
          <w:vertAlign w:val="baseline"/>
        </w:rPr>
      </w:r>
    </w:p>
    <w:p>
      <w:pPr>
        <w:pStyle w:val="LOnormal"/>
        <w:spacing w:lineRule="auto" w:line="259" w:before="0" w:after="0"/>
        <w:rPr>
          <w:u w:val="single"/>
        </w:rPr>
      </w:pPr>
      <w:r>
        <w:rPr>
          <w:b/>
          <w:u w:val="single"/>
        </w:rPr>
        <w:t>Funding</w:t>
      </w:r>
    </w:p>
    <w:p>
      <w:pPr>
        <w:pStyle w:val="LOnormal"/>
        <w:spacing w:lineRule="auto" w:line="259" w:before="0" w:after="0"/>
        <w:rPr>
          <w:u w:val="single"/>
        </w:rPr>
      </w:pPr>
      <w:r>
        <w:rPr>
          <w:u w:val="single"/>
        </w:rPr>
      </w:r>
    </w:p>
    <w:p>
      <w:pPr>
        <w:pStyle w:val="LOnormal"/>
        <w:spacing w:lineRule="auto" w:line="259" w:before="0" w:after="0"/>
        <w:rPr/>
      </w:pPr>
      <w:r>
        <w:rPr/>
        <w:t>ECM funding primarily comes from individual donors and congregations. We also receive funding from the Episcopal Diocese of Missouri and various grants and funds. We are deeply grateful to everyone who has financially supported Episcopal City Mission.</w:t>
      </w:r>
    </w:p>
    <w:p>
      <w:pPr>
        <w:pStyle w:val="LOnormal"/>
        <w:spacing w:lineRule="auto" w:line="259" w:before="0" w:after="0"/>
        <w:ind w:left="0" w:hanging="0"/>
        <w:rPr/>
      </w:pPr>
      <w:r>
        <w:rPr/>
        <w:t xml:space="preserve"> </w:t>
      </w:r>
    </w:p>
    <w:p>
      <w:pPr>
        <w:pStyle w:val="Heading1"/>
        <w:ind w:left="-5" w:right="0" w:hanging="0"/>
        <w:rPr/>
      </w:pPr>
      <w:r>
        <w:rPr/>
        <w:t>Staff</w:t>
      </w:r>
      <w:r>
        <w:rPr>
          <w:u w:val="none"/>
        </w:rPr>
        <w:t xml:space="preserve"> </w:t>
      </w:r>
    </w:p>
    <w:p>
      <w:pPr>
        <w:pStyle w:val="LOnormal"/>
        <w:spacing w:lineRule="auto" w:line="259" w:before="0" w:after="0"/>
        <w:ind w:left="0" w:hanging="0"/>
        <w:rPr/>
      </w:pPr>
      <w:r>
        <w:rPr>
          <w:b/>
        </w:rPr>
        <w:t xml:space="preserve"> </w:t>
      </w:r>
    </w:p>
    <w:p>
      <w:pPr>
        <w:pStyle w:val="LOnormal"/>
        <w:ind w:left="-5" w:hanging="0"/>
        <w:rPr/>
      </w:pPr>
      <w:r>
        <w:rPr/>
        <w:t xml:space="preserve">ECM’s current staff includes: </w:t>
      </w:r>
    </w:p>
    <w:p>
      <w:pPr>
        <w:pStyle w:val="LOnormal"/>
        <w:numPr>
          <w:ilvl w:val="0"/>
          <w:numId w:val="1"/>
        </w:numPr>
        <w:spacing w:lineRule="auto" w:line="240" w:before="0" w:after="26"/>
        <w:ind w:left="720" w:hanging="360"/>
        <w:rPr/>
      </w:pPr>
      <w:r>
        <w:rPr/>
        <w:t>Executive Director – Nathan Ivy</w:t>
      </w:r>
    </w:p>
    <w:p>
      <w:pPr>
        <w:pStyle w:val="LOnormal"/>
        <w:numPr>
          <w:ilvl w:val="0"/>
          <w:numId w:val="1"/>
        </w:numPr>
        <w:spacing w:lineRule="auto" w:line="240" w:before="0" w:after="26"/>
        <w:ind w:left="720" w:hanging="360"/>
        <w:rPr/>
      </w:pPr>
      <w:r>
        <w:rPr/>
        <w:t>3 Chaplains - The Rev. Kevin Aldridge, The Rev. Deborah Burris, and Min</w:t>
      </w:r>
      <w:r>
        <w:rPr>
          <w:color w:val="333333"/>
        </w:rPr>
        <w:t xml:space="preserve">. Norman Malloyd, Jr.  </w:t>
      </w:r>
      <w:r>
        <w:rPr/>
        <w:t xml:space="preserve"> </w:t>
      </w:r>
    </w:p>
    <w:p>
      <w:pPr>
        <w:pStyle w:val="LOnormal"/>
        <w:numPr>
          <w:ilvl w:val="0"/>
          <w:numId w:val="1"/>
        </w:numPr>
        <w:ind w:left="720" w:hanging="360"/>
        <w:rPr/>
      </w:pPr>
      <w:r>
        <w:rPr/>
        <w:t>Office Manager – Leslie Nickerson</w:t>
      </w:r>
    </w:p>
    <w:p>
      <w:pPr>
        <w:pStyle w:val="LOnormal"/>
        <w:numPr>
          <w:ilvl w:val="0"/>
          <w:numId w:val="1"/>
        </w:numPr>
        <w:ind w:left="720" w:hanging="360"/>
        <w:rPr/>
      </w:pPr>
      <w:r>
        <w:rPr/>
        <w:t>In-kind donation of staff time from the Diocese</w:t>
      </w:r>
    </w:p>
    <w:p>
      <w:pPr>
        <w:pStyle w:val="LOnormal"/>
        <w:rPr/>
      </w:pPr>
      <w:r>
        <w:rPr/>
      </w:r>
    </w:p>
    <w:p>
      <w:pPr>
        <w:pStyle w:val="LOnormal"/>
        <w:rPr/>
      </w:pPr>
      <w:r>
        <w:rPr/>
      </w:r>
    </w:p>
    <w:p>
      <w:pPr>
        <w:pStyle w:val="LOnormal"/>
        <w:rPr/>
      </w:pPr>
      <w:r>
        <w:rPr>
          <w:b/>
          <w:u w:val="single"/>
        </w:rPr>
        <w:t>Board</w:t>
      </w:r>
    </w:p>
    <w:p>
      <w:pPr>
        <w:pStyle w:val="LOnormal"/>
        <w:rPr/>
      </w:pPr>
      <w:r>
        <w:rPr/>
      </w:r>
    </w:p>
    <w:p>
      <w:pPr>
        <w:pStyle w:val="LOnormal"/>
        <w:ind w:left="0" w:hanging="0"/>
        <w:rPr/>
      </w:pPr>
      <w:r>
        <w:rPr/>
        <w:t xml:space="preserve">The responsibility of the Board is to support ECM’s goals, plan for its future, and be an ambassador of its mission to the wider community. Members serve three-year terms, meet every month, and support ECM events and fundraisers. The Right Reverend Deon Johnson is President (ex officio); The Rev. Shug Goodlow serves as Chair, Dr. Mary Crocket-Smith serves as the Vice Chair, Joshua Schafer as Treasurer, and Leanne Rahe as Secretary. In addition to Lisa Gould 4 new members were elected to the Board </w:t>
      </w:r>
      <w:r>
        <w:rPr/>
        <w:t>this year</w:t>
      </w:r>
      <w:r>
        <w:rPr/>
        <w:t xml:space="preserve">: Jason Acklin, Dr. Mary Crocket-Smith, Jawana Hammonds, The Rev. Dr. Justin Shamell. </w:t>
      </w:r>
    </w:p>
    <w:p>
      <w:pPr>
        <w:pStyle w:val="LOnormal"/>
        <w:spacing w:lineRule="auto" w:line="259" w:before="0" w:after="0"/>
        <w:ind w:left="0" w:hanging="0"/>
        <w:rPr/>
      </w:pPr>
      <w:r>
        <w:rPr/>
        <w:t xml:space="preserve"> </w:t>
      </w:r>
    </w:p>
    <w:p>
      <w:pPr>
        <w:pStyle w:val="Heading1"/>
        <w:ind w:left="-5" w:right="0" w:hanging="0"/>
        <w:rPr/>
      </w:pPr>
      <w:r>
        <w:rPr/>
        <w:t>Contact</w:t>
      </w:r>
      <w:r>
        <w:rPr>
          <w:u w:val="none"/>
        </w:rPr>
        <w:t>:</w:t>
      </w:r>
    </w:p>
    <w:p>
      <w:pPr>
        <w:pStyle w:val="LOnormal"/>
        <w:ind w:left="-5" w:right="0" w:hanging="0"/>
        <w:rPr>
          <w:u w:val="none"/>
        </w:rPr>
      </w:pPr>
      <w:r>
        <w:rPr>
          <w:u w:val="none"/>
        </w:rPr>
      </w:r>
    </w:p>
    <w:p>
      <w:pPr>
        <w:pStyle w:val="LOnormal"/>
        <w:spacing w:before="0" w:after="5"/>
        <w:ind w:left="-5" w:hanging="0"/>
        <w:rPr/>
      </w:pPr>
      <w:r>
        <w:rPr/>
        <w:t xml:space="preserve">Nathan Ivy, Executive Director; 314.436.3545; director@ecitymission.org </w:t>
      </w:r>
    </w:p>
    <w:p>
      <w:pPr>
        <w:pStyle w:val="LOnormal"/>
        <w:spacing w:before="0" w:after="5"/>
        <w:ind w:left="-5" w:hanging="0"/>
        <w:rPr/>
      </w:pPr>
      <w:r>
        <w:rPr/>
      </w:r>
    </w:p>
    <w:p>
      <w:pPr>
        <w:pStyle w:val="LOnormal"/>
        <w:spacing w:before="0" w:after="5"/>
        <w:ind w:left="-5" w:hanging="0"/>
        <w:rPr/>
      </w:pPr>
      <w:r>
        <w:rPr/>
      </w:r>
    </w:p>
    <w:p>
      <w:pPr>
        <w:pStyle w:val="LOnormal"/>
        <w:spacing w:before="0" w:after="5"/>
        <w:ind w:left="-5" w:hanging="0"/>
        <w:rPr/>
      </w:pPr>
      <w:r>
        <w:rPr/>
      </w:r>
    </w:p>
    <w:sectPr>
      <w:type w:val="nextPage"/>
      <w:pgSz w:w="12240" w:h="15840"/>
      <w:pgMar w:left="1449" w:right="1435" w:header="0" w:top="1454" w:footer="0" w:bottom="1623" w:gutter="0"/>
      <w:pgNumType w:start="1"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Symbol">
    <w:charset w:val="02"/>
    <w:family w:val="roman"/>
    <w:pitch w:val="variable"/>
    <w:embedRegular r:id="rId5" w:fontKey="{05014A78-CABC-4EF0-12AC-5CD89AEFDE05}"/>
  </w:font>
  <w:font w:name="Arial">
    <w:charset w:val="00"/>
    <w:family w:val="swiss"/>
    <w:pitch w:val="variable"/>
    <w:embedRegular r:id="rId6" w:fontKey="{06014A78-CABC-4EF0-12AC-5CD89AEFDE06}"/>
    <w:embedBold r:id="rId7" w:fontKey="{07014A78-CABC-4EF0-12AC-5CD89AEFDE07}"/>
    <w:embedItalic r:id="rId8" w:fontKey="{08014A78-CABC-4EF0-12AC-5CD89AEFDE08}"/>
    <w:embedBoldItalic r:id="rId9" w:fontKey="{09014A78-CABC-4EF0-12AC-5CD89AEFDE09}"/>
  </w:font>
  <w:font w:name="Arial">
    <w:charset w:val="00"/>
    <w:family w:val="roman"/>
    <w:pitch w:val="variable"/>
  </w:font>
  <w:font w:name="OpenSymbol">
    <w:altName w:val="Arial Unicode MS"/>
    <w:charset w:val="02"/>
    <w:family w:val="auto"/>
    <w:pitch w:val="default"/>
  </w:font>
  <w:font w:name="Georgia">
    <w:charset w:val="00"/>
    <w:family w:val="roman"/>
    <w:pitch w:val="variable"/>
    <w:embedRegular r:id="rId10" w:fontKey="{0A014A78-CABC-4EF0-12AC-5CD89AEFDE0A}"/>
    <w:embedBold r:id="rId11" w:fontKey="{0B014A78-CABC-4EF0-12AC-5CD89AEFDE0B}"/>
    <w:embedItalic r:id="rId12" w:fontKey="{0C014A78-CABC-4EF0-12AC-5CD89AEFDE0C}"/>
    <w:embedBoldItalic r:id="rId13" w:fontKey="{0D014A78-CABC-4EF0-12AC-5CD89AEFDE0D}"/>
  </w:font>
  <w:font w:name="Arial">
    <w:charset w:val="01"/>
    <w:family w:val="swiss"/>
    <w:pitch w:val="variable"/>
    <w:embedRegular r:id="rId6" w:fontKey="{06014A78-CABC-4EF0-12AC-5CD89AEFDE06}"/>
    <w:embedBold r:id="rId7" w:fontKey="{07014A78-CABC-4EF0-12AC-5CD89AEFDE07}"/>
    <w:embedItalic r:id="rId8" w:fontKey="{08014A78-CABC-4EF0-12AC-5CD89AEFDE08}"/>
    <w:embedBoldItalic r:id="rId9" w:fontKey="{09014A78-CABC-4EF0-12AC-5CD89AEFDE09}"/>
  </w:font>
  <w:font w:name="Quattrocento Sans">
    <w:charset w:val="01"/>
    <w:family w:val="auto"/>
    <w:pitch w:val="default"/>
    <w:embedRegular r:id="rId14" w:fontKey="{0E014A78-CABC-4EF0-12AC-5CD89AEFDE0E}"/>
    <w:embedBold r:id="rId15" w:fontKey="{0F014A78-CABC-4EF0-12AC-5CD89AEFDE0F}"/>
    <w:embedItalic r:id="rId16" w:fontKey="{10014A78-CABC-4EF0-12AC-5CD89AEFDE10}"/>
    <w:embedBoldItalic r:id="rId17" w:fontKey="{11014A78-CABC-4EF0-12AC-5CD89AEFDE11}"/>
  </w:font>
  <w:font w:name="Noto Sans Symbols">
    <w:charset w:val="01"/>
    <w:family w:val="auto"/>
    <w:pitch w:val="default"/>
    <w:embedRegular r:id="rId18" w:fontKey="{12014A78-CABC-4EF0-12AC-5CD89AEFDE12}"/>
    <w:embedBold r:id="rId19" w:fontKey="{13014A78-CABC-4EF0-12AC-5CD89AEFDE13}"/>
  </w:font>
  <w:font w:name="Courier New">
    <w:charset w:val="01"/>
    <w:family w:val="modern"/>
    <w:pitch w:val="fixed"/>
    <w:embedRegular r:id="rId20" w:fontKey="{14014A78-CABC-4EF0-12AC-5CD89AEFDE14}"/>
    <w:embedBold r:id="rId21" w:fontKey="{15014A78-CABC-4EF0-12AC-5CD89AEFDE15}"/>
    <w:embedItalic r:id="rId22" w:fontKey="{16014A78-CABC-4EF0-12AC-5CD89AEFDE16}"/>
    <w:embedBoldItalic r:id="rId23" w:fontKey="{17014A78-CABC-4EF0-12AC-5CD89AEFDE17}"/>
  </w:font>
  <w:font w:name="Wingdings">
    <w:charset w:val="02"/>
    <w:family w:val="auto"/>
    <w:pitch w:val="default"/>
    <w:embedRegular r:id="rId24" w:fontKey="{18014A78-CABC-4EF0-12AC-5CD89AEFDE18}"/>
  </w:font>
  <w:font w:name="OpenSymbol">
    <w:altName w:val="Arial Unicode MS"/>
    <w:charset w:val="01"/>
    <w:family w:val="auto"/>
    <w:pitch w:val="default"/>
  </w:font>
  <w:font w:name="Symbol">
    <w:charset w:val="02"/>
    <w:family w:val="auto"/>
    <w:pitch w:val="default"/>
    <w:embedRegular r:id="rId25" w:fontKey="{19014A78-CABC-4EF0-12AC-5CD89AEFDE19}"/>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720"/>
      </w:pPr>
      <w:rPr>
        <w:rFonts w:ascii="Arial" w:hAnsi="Arial" w:cs="Arial" w:hint="default"/>
        <w:dstrike w:val="false"/>
        <w:strike w:val="false"/>
        <w:vertAlign w:val="baseline"/>
        <w:position w:val="0"/>
        <w:sz w:val="20"/>
        <w:sz w:val="20"/>
        <w:i w:val="false"/>
        <w:u w:val="none"/>
        <w:b w:val="false"/>
        <w:szCs w:val="20"/>
        <w:rFonts w:cs="Arial"/>
        <w:color w:val="000000"/>
      </w:rPr>
    </w:lvl>
    <w:lvl w:ilvl="1">
      <w:start w:val="1"/>
      <w:numFmt w:val="bullet"/>
      <w:lvlText w:val="o"/>
      <w:lvlJc w:val="left"/>
      <w:pPr>
        <w:ind w:left="1440" w:hanging="1440"/>
      </w:pPr>
      <w:rPr>
        <w:rFonts w:ascii="Quattrocento Sans" w:hAnsi="Quattrocento Sans" w:cs="Quattrocento Sans" w:hint="default"/>
        <w:dstrike w:val="false"/>
        <w:strike w:val="false"/>
        <w:vertAlign w:val="baseline"/>
        <w:position w:val="0"/>
        <w:sz w:val="20"/>
        <w:sz w:val="20"/>
        <w:i w:val="false"/>
        <w:u w:val="none"/>
        <w:b w:val="false"/>
        <w:szCs w:val="20"/>
        <w:rFonts w:cs="Quattrocento Sans"/>
        <w:color w:val="000000"/>
      </w:rPr>
    </w:lvl>
    <w:lvl w:ilvl="2">
      <w:start w:val="1"/>
      <w:numFmt w:val="bullet"/>
      <w:lvlText w:val="▪"/>
      <w:lvlJc w:val="left"/>
      <w:pPr>
        <w:ind w:left="2160" w:hanging="2160"/>
      </w:pPr>
      <w:rPr>
        <w:rFonts w:ascii="Quattrocento Sans" w:hAnsi="Quattrocento Sans" w:cs="Quattrocento Sans" w:hint="default"/>
        <w:dstrike w:val="false"/>
        <w:strike w:val="false"/>
        <w:vertAlign w:val="baseline"/>
        <w:position w:val="0"/>
        <w:sz w:val="20"/>
        <w:sz w:val="20"/>
        <w:i w:val="false"/>
        <w:u w:val="none"/>
        <w:b w:val="false"/>
        <w:szCs w:val="20"/>
        <w:rFonts w:cs="Quattrocento Sans"/>
        <w:color w:val="000000"/>
      </w:rPr>
    </w:lvl>
    <w:lvl w:ilvl="3">
      <w:start w:val="1"/>
      <w:numFmt w:val="bullet"/>
      <w:lvlText w:val="•"/>
      <w:lvlJc w:val="left"/>
      <w:pPr>
        <w:ind w:left="2880" w:hanging="2880"/>
      </w:pPr>
      <w:rPr>
        <w:rFonts w:ascii="Arial" w:hAnsi="Arial" w:cs="Arial" w:hint="default"/>
        <w:dstrike w:val="false"/>
        <w:strike w:val="false"/>
        <w:vertAlign w:val="baseline"/>
        <w:position w:val="0"/>
        <w:sz w:val="20"/>
        <w:sz w:val="20"/>
        <w:i w:val="false"/>
        <w:u w:val="none"/>
        <w:b w:val="false"/>
        <w:szCs w:val="20"/>
        <w:rFonts w:cs="Arial"/>
        <w:color w:val="000000"/>
      </w:rPr>
    </w:lvl>
    <w:lvl w:ilvl="4">
      <w:start w:val="1"/>
      <w:numFmt w:val="bullet"/>
      <w:lvlText w:val="o"/>
      <w:lvlJc w:val="left"/>
      <w:pPr>
        <w:ind w:left="3600" w:hanging="3600"/>
      </w:pPr>
      <w:rPr>
        <w:rFonts w:ascii="Quattrocento Sans" w:hAnsi="Quattrocento Sans" w:cs="Quattrocento Sans" w:hint="default"/>
        <w:dstrike w:val="false"/>
        <w:strike w:val="false"/>
        <w:vertAlign w:val="baseline"/>
        <w:position w:val="0"/>
        <w:sz w:val="20"/>
        <w:sz w:val="20"/>
        <w:i w:val="false"/>
        <w:u w:val="none"/>
        <w:b w:val="false"/>
        <w:szCs w:val="20"/>
        <w:rFonts w:cs="Quattrocento Sans"/>
        <w:color w:val="000000"/>
      </w:rPr>
    </w:lvl>
    <w:lvl w:ilvl="5">
      <w:start w:val="1"/>
      <w:numFmt w:val="bullet"/>
      <w:lvlText w:val="▪"/>
      <w:lvlJc w:val="left"/>
      <w:pPr>
        <w:ind w:left="4320" w:hanging="4320"/>
      </w:pPr>
      <w:rPr>
        <w:rFonts w:ascii="Quattrocento Sans" w:hAnsi="Quattrocento Sans" w:cs="Quattrocento Sans" w:hint="default"/>
        <w:dstrike w:val="false"/>
        <w:strike w:val="false"/>
        <w:vertAlign w:val="baseline"/>
        <w:position w:val="0"/>
        <w:sz w:val="20"/>
        <w:sz w:val="20"/>
        <w:i w:val="false"/>
        <w:u w:val="none"/>
        <w:b w:val="false"/>
        <w:szCs w:val="20"/>
        <w:rFonts w:cs="Quattrocento Sans"/>
        <w:color w:val="000000"/>
      </w:rPr>
    </w:lvl>
    <w:lvl w:ilvl="6">
      <w:start w:val="1"/>
      <w:numFmt w:val="bullet"/>
      <w:lvlText w:val="•"/>
      <w:lvlJc w:val="left"/>
      <w:pPr>
        <w:ind w:left="5040" w:hanging="5040"/>
      </w:pPr>
      <w:rPr>
        <w:rFonts w:ascii="Arial" w:hAnsi="Arial" w:cs="Arial" w:hint="default"/>
        <w:dstrike w:val="false"/>
        <w:strike w:val="false"/>
        <w:vertAlign w:val="baseline"/>
        <w:position w:val="0"/>
        <w:sz w:val="20"/>
        <w:sz w:val="20"/>
        <w:i w:val="false"/>
        <w:u w:val="none"/>
        <w:b w:val="false"/>
        <w:szCs w:val="20"/>
        <w:rFonts w:cs="Arial"/>
        <w:color w:val="000000"/>
      </w:rPr>
    </w:lvl>
    <w:lvl w:ilvl="7">
      <w:start w:val="1"/>
      <w:numFmt w:val="bullet"/>
      <w:lvlText w:val="o"/>
      <w:lvlJc w:val="left"/>
      <w:pPr>
        <w:ind w:left="5760" w:hanging="5760"/>
      </w:pPr>
      <w:rPr>
        <w:rFonts w:ascii="Quattrocento Sans" w:hAnsi="Quattrocento Sans" w:cs="Quattrocento Sans" w:hint="default"/>
        <w:dstrike w:val="false"/>
        <w:strike w:val="false"/>
        <w:vertAlign w:val="baseline"/>
        <w:position w:val="0"/>
        <w:sz w:val="20"/>
        <w:sz w:val="20"/>
        <w:i w:val="false"/>
        <w:u w:val="none"/>
        <w:b w:val="false"/>
        <w:szCs w:val="20"/>
        <w:rFonts w:cs="Quattrocento Sans"/>
        <w:color w:val="000000"/>
      </w:rPr>
    </w:lvl>
    <w:lvl w:ilvl="8">
      <w:start w:val="1"/>
      <w:numFmt w:val="bullet"/>
      <w:lvlText w:val="▪"/>
      <w:lvlJc w:val="left"/>
      <w:pPr>
        <w:ind w:left="6480" w:hanging="6480"/>
      </w:pPr>
      <w:rPr>
        <w:rFonts w:ascii="Quattrocento Sans" w:hAnsi="Quattrocento Sans" w:cs="Quattrocento Sans" w:hint="default"/>
        <w:dstrike w:val="false"/>
        <w:strike w:val="false"/>
        <w:vertAlign w:val="baseline"/>
        <w:position w:val="0"/>
        <w:sz w:val="20"/>
        <w:sz w:val="20"/>
        <w:i w:val="false"/>
        <w:u w:val="none"/>
        <w:b w:val="false"/>
        <w:szCs w:val="20"/>
        <w:rFonts w:cs="Quattrocento Sans"/>
        <w:color w:val="000000"/>
      </w:rPr>
    </w:lvl>
  </w:abstractNum>
  <w:abstractNum w:abstractNumId="2">
    <w:lvl w:ilvl="0">
      <w:start w:val="1"/>
      <w:numFmt w:val="bullet"/>
      <w:lvlText w:val="●"/>
      <w:lvlJc w:val="left"/>
      <w:pPr>
        <w:ind w:left="1080" w:hanging="360"/>
      </w:pPr>
      <w:rPr>
        <w:rFonts w:ascii="Noto Sans Symbols" w:hAnsi="Noto Sans Symbols" w:cs="Noto Sans Symbols" w:hint="default"/>
        <w:rFonts w:cs="Noto Sans Symbols"/>
      </w:rPr>
    </w:lvl>
    <w:lvl w:ilvl="1">
      <w:start w:val="1"/>
      <w:numFmt w:val="bullet"/>
      <w:lvlText w:val="o"/>
      <w:lvlJc w:val="left"/>
      <w:pPr>
        <w:ind w:left="1800" w:hanging="360"/>
      </w:pPr>
      <w:rPr>
        <w:rFonts w:ascii="Courier New" w:hAnsi="Courier New" w:cs="Courier New" w:hint="default"/>
        <w:rFonts w:cs="Courier New"/>
      </w:rPr>
    </w:lvl>
    <w:lvl w:ilvl="2">
      <w:start w:val="1"/>
      <w:numFmt w:val="bullet"/>
      <w:lvlText w:val="▪"/>
      <w:lvlJc w:val="left"/>
      <w:pPr>
        <w:ind w:left="2520" w:hanging="360"/>
      </w:pPr>
      <w:rPr>
        <w:rFonts w:ascii="Noto Sans Symbols" w:hAnsi="Noto Sans Symbols" w:cs="Noto Sans Symbols" w:hint="default"/>
        <w:rFonts w:cs="Noto Sans Symbols"/>
      </w:rPr>
    </w:lvl>
    <w:lvl w:ilvl="3">
      <w:start w:val="1"/>
      <w:numFmt w:val="bullet"/>
      <w:lvlText w:val="●"/>
      <w:lvlJc w:val="left"/>
      <w:pPr>
        <w:ind w:left="3240" w:hanging="360"/>
      </w:pPr>
      <w:rPr>
        <w:rFonts w:ascii="Noto Sans Symbols" w:hAnsi="Noto Sans Symbols" w:cs="Noto Sans Symbols" w:hint="default"/>
        <w:rFonts w:cs="Noto Sans Symbols"/>
      </w:rPr>
    </w:lvl>
    <w:lvl w:ilvl="4">
      <w:start w:val="1"/>
      <w:numFmt w:val="bullet"/>
      <w:lvlText w:val="o"/>
      <w:lvlJc w:val="left"/>
      <w:pPr>
        <w:ind w:left="3960" w:hanging="360"/>
      </w:pPr>
      <w:rPr>
        <w:rFonts w:ascii="Courier New" w:hAnsi="Courier New" w:cs="Courier New" w:hint="default"/>
        <w:rFonts w:cs="Courier New"/>
      </w:rPr>
    </w:lvl>
    <w:lvl w:ilvl="5">
      <w:start w:val="1"/>
      <w:numFmt w:val="bullet"/>
      <w:lvlText w:val="▪"/>
      <w:lvlJc w:val="left"/>
      <w:pPr>
        <w:ind w:left="4680" w:hanging="360"/>
      </w:pPr>
      <w:rPr>
        <w:rFonts w:ascii="Noto Sans Symbols" w:hAnsi="Noto Sans Symbols" w:cs="Noto Sans Symbols" w:hint="default"/>
        <w:rFonts w:cs="Noto Sans Symbols"/>
      </w:rPr>
    </w:lvl>
    <w:lvl w:ilvl="6">
      <w:start w:val="1"/>
      <w:numFmt w:val="bullet"/>
      <w:lvlText w:val="●"/>
      <w:lvlJc w:val="left"/>
      <w:pPr>
        <w:ind w:left="5400" w:hanging="360"/>
      </w:pPr>
      <w:rPr>
        <w:rFonts w:ascii="Noto Sans Symbols" w:hAnsi="Noto Sans Symbols" w:cs="Noto Sans Symbols" w:hint="default"/>
        <w:rFonts w:cs="Noto Sans Symbols"/>
      </w:rPr>
    </w:lvl>
    <w:lvl w:ilvl="7">
      <w:start w:val="1"/>
      <w:numFmt w:val="bullet"/>
      <w:lvlText w:val="o"/>
      <w:lvlJc w:val="left"/>
      <w:pPr>
        <w:ind w:left="6120" w:hanging="360"/>
      </w:pPr>
      <w:rPr>
        <w:rFonts w:ascii="Courier New" w:hAnsi="Courier New" w:cs="Courier New" w:hint="default"/>
        <w:rFonts w:cs="Courier New"/>
      </w:rPr>
    </w:lvl>
    <w:lvl w:ilvl="8">
      <w:start w:val="1"/>
      <w:numFmt w:val="bullet"/>
      <w:lvlText w:val="▪"/>
      <w:lvlJc w:val="left"/>
      <w:pPr>
        <w:ind w:left="6840" w:hanging="360"/>
      </w:pPr>
      <w:rPr>
        <w:rFonts w:ascii="Noto Sans Symbols" w:hAnsi="Noto Sans Symbols" w:cs="Noto Sans Symbols" w:hint="default"/>
        <w:rFonts w:cs="Noto Sans Symbols"/>
      </w:rPr>
    </w:lvl>
  </w:abstractNum>
  <w:abstractNum w:abstractNumId="3">
    <w:lvl w:ilvl="0">
      <w:start w:val="1"/>
      <w:numFmt w:val="bullet"/>
      <w:lvlText w:val=""/>
      <w:lvlJc w:val="left"/>
      <w:pPr>
        <w:tabs>
          <w:tab w:val="num" w:pos="1075"/>
        </w:tabs>
        <w:ind w:left="1075" w:hanging="360"/>
      </w:pPr>
      <w:rPr>
        <w:rFonts w:ascii="Wingdings" w:hAnsi="Wingdings" w:cs="Wingdings" w:hint="default"/>
        <w:rFonts w:cs="OpenSymbol"/>
      </w:rPr>
    </w:lvl>
    <w:lvl w:ilvl="1">
      <w:start w:val="1"/>
      <w:numFmt w:val="bullet"/>
      <w:lvlText w:val="◦"/>
      <w:lvlJc w:val="left"/>
      <w:pPr>
        <w:tabs>
          <w:tab w:val="num" w:pos="1435"/>
        </w:tabs>
        <w:ind w:left="1435" w:hanging="360"/>
      </w:pPr>
      <w:rPr>
        <w:rFonts w:ascii="OpenSymbol" w:hAnsi="OpenSymbol" w:cs="OpenSymbol" w:hint="default"/>
        <w:rFonts w:cs="OpenSymbol"/>
      </w:rPr>
    </w:lvl>
    <w:lvl w:ilvl="2">
      <w:start w:val="1"/>
      <w:numFmt w:val="bullet"/>
      <w:lvlText w:val="▪"/>
      <w:lvlJc w:val="left"/>
      <w:pPr>
        <w:tabs>
          <w:tab w:val="num" w:pos="1795"/>
        </w:tabs>
        <w:ind w:left="1795" w:hanging="360"/>
      </w:pPr>
      <w:rPr>
        <w:rFonts w:ascii="OpenSymbol" w:hAnsi="OpenSymbol" w:cs="OpenSymbol" w:hint="default"/>
        <w:rFonts w:cs="OpenSymbol"/>
      </w:rPr>
    </w:lvl>
    <w:lvl w:ilvl="3">
      <w:start w:val="1"/>
      <w:numFmt w:val="bullet"/>
      <w:lvlText w:val=""/>
      <w:lvlJc w:val="left"/>
      <w:pPr>
        <w:tabs>
          <w:tab w:val="num" w:pos="2155"/>
        </w:tabs>
        <w:ind w:left="2155" w:hanging="360"/>
      </w:pPr>
      <w:rPr>
        <w:rFonts w:ascii="Symbol" w:hAnsi="Symbol" w:cs="Symbol" w:hint="default"/>
        <w:rFonts w:cs="OpenSymbol"/>
      </w:rPr>
    </w:lvl>
    <w:lvl w:ilvl="4">
      <w:start w:val="1"/>
      <w:numFmt w:val="bullet"/>
      <w:lvlText w:val="◦"/>
      <w:lvlJc w:val="left"/>
      <w:pPr>
        <w:tabs>
          <w:tab w:val="num" w:pos="2515"/>
        </w:tabs>
        <w:ind w:left="2515" w:hanging="360"/>
      </w:pPr>
      <w:rPr>
        <w:rFonts w:ascii="OpenSymbol" w:hAnsi="OpenSymbol" w:cs="OpenSymbol" w:hint="default"/>
        <w:rFonts w:cs="OpenSymbol"/>
      </w:rPr>
    </w:lvl>
    <w:lvl w:ilvl="5">
      <w:start w:val="1"/>
      <w:numFmt w:val="bullet"/>
      <w:lvlText w:val="▪"/>
      <w:lvlJc w:val="left"/>
      <w:pPr>
        <w:tabs>
          <w:tab w:val="num" w:pos="2875"/>
        </w:tabs>
        <w:ind w:left="2875" w:hanging="360"/>
      </w:pPr>
      <w:rPr>
        <w:rFonts w:ascii="OpenSymbol" w:hAnsi="OpenSymbol" w:cs="OpenSymbol" w:hint="default"/>
        <w:rFonts w:cs="OpenSymbol"/>
      </w:rPr>
    </w:lvl>
    <w:lvl w:ilvl="6">
      <w:start w:val="1"/>
      <w:numFmt w:val="bullet"/>
      <w:lvlText w:val=""/>
      <w:lvlJc w:val="left"/>
      <w:pPr>
        <w:tabs>
          <w:tab w:val="num" w:pos="3235"/>
        </w:tabs>
        <w:ind w:left="3235" w:hanging="360"/>
      </w:pPr>
      <w:rPr>
        <w:rFonts w:ascii="Symbol" w:hAnsi="Symbol" w:cs="Symbol" w:hint="default"/>
        <w:rFonts w:cs="OpenSymbol"/>
      </w:rPr>
    </w:lvl>
    <w:lvl w:ilvl="7">
      <w:start w:val="1"/>
      <w:numFmt w:val="bullet"/>
      <w:lvlText w:val="◦"/>
      <w:lvlJc w:val="left"/>
      <w:pPr>
        <w:tabs>
          <w:tab w:val="num" w:pos="3595"/>
        </w:tabs>
        <w:ind w:left="3595" w:hanging="360"/>
      </w:pPr>
      <w:rPr>
        <w:rFonts w:ascii="OpenSymbol" w:hAnsi="OpenSymbol" w:cs="OpenSymbol" w:hint="default"/>
        <w:rFonts w:cs="OpenSymbol"/>
      </w:rPr>
    </w:lvl>
    <w:lvl w:ilvl="8">
      <w:start w:val="1"/>
      <w:numFmt w:val="bullet"/>
      <w:lvlText w:val="▪"/>
      <w:lvlJc w:val="left"/>
      <w:pPr>
        <w:tabs>
          <w:tab w:val="num" w:pos="3955"/>
        </w:tabs>
        <w:ind w:left="3955" w:hanging="360"/>
      </w:pPr>
      <w:rPr>
        <w:rFonts w:ascii="OpenSymbol" w:hAnsi="OpenSymbol" w:cs="OpenSymbol" w:hint="default"/>
        <w:rFonts w:cs="OpenSymbol"/>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embedTrueTypeFonts/>
  <w:defaultTabStop w:val="72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lang w:val="en" w:eastAsia="zh-CN" w:bidi="hi-IN"/>
      </w:rPr>
    </w:rPrDefault>
    <w:pPrDefault>
      <w:pPr/>
    </w:pPrDefault>
  </w:docDefaults>
  <w:style w:type="paragraph" w:styleId="Normal">
    <w:name w:val="Normal"/>
    <w:qFormat/>
    <w:pPr>
      <w:widowControl/>
      <w:bidi w:val="0"/>
      <w:spacing w:lineRule="auto" w:line="247" w:before="0" w:after="5"/>
      <w:ind w:left="10" w:hanging="0"/>
      <w:jc w:val="left"/>
    </w:pPr>
    <w:rPr>
      <w:rFonts w:ascii="Arial" w:hAnsi="Arial" w:eastAsia="Arial" w:cs="Arial"/>
      <w:color w:val="auto"/>
      <w:kern w:val="0"/>
      <w:sz w:val="20"/>
      <w:szCs w:val="20"/>
      <w:lang w:val="en" w:eastAsia="zh-CN" w:bidi="hi-IN"/>
    </w:rPr>
  </w:style>
  <w:style w:type="paragraph" w:styleId="Heading1">
    <w:name w:val="Heading 1"/>
    <w:next w:val="LOnormal"/>
    <w:qFormat/>
    <w:pPr>
      <w:keepNext w:val="true"/>
      <w:keepLines/>
      <w:pageBreakBefore w:val="false"/>
      <w:widowControl/>
      <w:shd w:val="clear" w:fill="auto"/>
      <w:bidi w:val="0"/>
      <w:spacing w:lineRule="auto" w:line="259" w:before="0" w:after="0"/>
      <w:ind w:left="10" w:right="0" w:hanging="10"/>
      <w:jc w:val="left"/>
    </w:pPr>
    <w:rPr>
      <w:rFonts w:ascii="Arial" w:hAnsi="Arial" w:eastAsia="Arial" w:cs="Arial"/>
      <w:b/>
      <w:i w:val="false"/>
      <w:caps w:val="false"/>
      <w:smallCaps w:val="false"/>
      <w:strike w:val="false"/>
      <w:dstrike w:val="false"/>
      <w:color w:val="000000"/>
      <w:kern w:val="0"/>
      <w:position w:val="0"/>
      <w:sz w:val="20"/>
      <w:sz w:val="20"/>
      <w:szCs w:val="20"/>
      <w:u w:val="single"/>
      <w:shd w:fill="auto" w:val="clear"/>
      <w:vertAlign w:val="baseline"/>
      <w:lang w:val="en" w:eastAsia="zh-CN" w:bidi="hi-IN"/>
    </w:rPr>
  </w:style>
  <w:style w:type="paragraph" w:styleId="Heading2">
    <w:name w:val="Heading 2"/>
    <w:next w:val="LOnormal"/>
    <w:qFormat/>
    <w:pPr>
      <w:keepNext w:val="true"/>
      <w:keepLines/>
      <w:pageBreakBefore w:val="false"/>
      <w:widowControl/>
      <w:bidi w:val="0"/>
      <w:spacing w:lineRule="auto" w:line="240" w:before="360" w:after="80"/>
      <w:jc w:val="left"/>
    </w:pPr>
    <w:rPr>
      <w:rFonts w:ascii="Arial" w:hAnsi="Arial" w:eastAsia="Arial" w:cs="Arial"/>
      <w:b/>
      <w:color w:val="auto"/>
      <w:kern w:val="0"/>
      <w:sz w:val="36"/>
      <w:szCs w:val="36"/>
      <w:lang w:val="en" w:eastAsia="zh-CN" w:bidi="hi-IN"/>
    </w:rPr>
  </w:style>
  <w:style w:type="paragraph" w:styleId="Heading3">
    <w:name w:val="Heading 3"/>
    <w:next w:val="LOnormal"/>
    <w:qFormat/>
    <w:pPr>
      <w:keepNext w:val="true"/>
      <w:keepLines/>
      <w:pageBreakBefore w:val="false"/>
      <w:widowControl/>
      <w:bidi w:val="0"/>
      <w:spacing w:lineRule="auto" w:line="240" w:before="280" w:after="80"/>
      <w:jc w:val="left"/>
    </w:pPr>
    <w:rPr>
      <w:rFonts w:ascii="Arial" w:hAnsi="Arial" w:eastAsia="Arial" w:cs="Arial"/>
      <w:b/>
      <w:color w:val="auto"/>
      <w:kern w:val="0"/>
      <w:sz w:val="28"/>
      <w:szCs w:val="28"/>
      <w:lang w:val="en" w:eastAsia="zh-CN" w:bidi="hi-IN"/>
    </w:rPr>
  </w:style>
  <w:style w:type="paragraph" w:styleId="Heading4">
    <w:name w:val="Heading 4"/>
    <w:next w:val="LOnormal"/>
    <w:qFormat/>
    <w:pPr>
      <w:keepNext w:val="true"/>
      <w:keepLines/>
      <w:pageBreakBefore w:val="false"/>
      <w:widowControl/>
      <w:bidi w:val="0"/>
      <w:spacing w:lineRule="auto" w:line="240" w:before="240" w:after="40"/>
      <w:jc w:val="left"/>
    </w:pPr>
    <w:rPr>
      <w:rFonts w:ascii="Arial" w:hAnsi="Arial" w:eastAsia="Arial" w:cs="Arial"/>
      <w:b/>
      <w:color w:val="auto"/>
      <w:kern w:val="0"/>
      <w:sz w:val="24"/>
      <w:szCs w:val="24"/>
      <w:lang w:val="en" w:eastAsia="zh-CN" w:bidi="hi-IN"/>
    </w:rPr>
  </w:style>
  <w:style w:type="paragraph" w:styleId="Heading5">
    <w:name w:val="Heading 5"/>
    <w:next w:val="LOnormal"/>
    <w:qFormat/>
    <w:pPr>
      <w:keepNext w:val="true"/>
      <w:keepLines/>
      <w:pageBreakBefore w:val="false"/>
      <w:widowControl/>
      <w:bidi w:val="0"/>
      <w:spacing w:lineRule="auto" w:line="240" w:before="220" w:after="40"/>
      <w:jc w:val="left"/>
    </w:pPr>
    <w:rPr>
      <w:rFonts w:ascii="Arial" w:hAnsi="Arial" w:eastAsia="Arial" w:cs="Arial"/>
      <w:b/>
      <w:color w:val="auto"/>
      <w:kern w:val="0"/>
      <w:sz w:val="22"/>
      <w:szCs w:val="22"/>
      <w:lang w:val="en" w:eastAsia="zh-CN" w:bidi="hi-IN"/>
    </w:rPr>
  </w:style>
  <w:style w:type="paragraph" w:styleId="Heading6">
    <w:name w:val="Heading 6"/>
    <w:next w:val="LOnormal"/>
    <w:qFormat/>
    <w:pPr>
      <w:keepNext w:val="true"/>
      <w:keepLines/>
      <w:pageBreakBefore w:val="false"/>
      <w:widowControl/>
      <w:bidi w:val="0"/>
      <w:spacing w:lineRule="auto" w:line="240" w:before="200" w:after="40"/>
      <w:jc w:val="left"/>
    </w:pPr>
    <w:rPr>
      <w:rFonts w:ascii="Arial" w:hAnsi="Arial" w:eastAsia="Arial" w:cs="Arial"/>
      <w:b/>
      <w:color w:val="auto"/>
      <w:kern w:val="0"/>
      <w:sz w:val="20"/>
      <w:szCs w:val="20"/>
      <w:lang w:val="en" w:eastAsia="zh-CN" w:bidi="hi-IN"/>
    </w:rPr>
  </w:style>
  <w:style w:type="character" w:styleId="DefaultParagraphFont" w:default="1">
    <w:name w:val="Default Paragraph Font"/>
    <w:uiPriority w:val="1"/>
    <w:semiHidden/>
    <w:unhideWhenUsed/>
    <w:qFormat/>
    <w:rPr/>
  </w:style>
  <w:style w:type="character" w:styleId="Heading1Char" w:customStyle="1">
    <w:name w:val="Heading 1 Char"/>
    <w:link w:val="Heading1"/>
    <w:qFormat/>
    <w:rPr>
      <w:rFonts w:ascii="Arial" w:hAnsi="Arial" w:eastAsia="Arial" w:cs="Arial"/>
      <w:b/>
      <w:color w:val="000000"/>
      <w:sz w:val="20"/>
      <w:u w:val="single" w:color="000000"/>
    </w:rPr>
  </w:style>
  <w:style w:type="character" w:styleId="InternetLink">
    <w:name w:val="Internet Link"/>
    <w:basedOn w:val="DefaultParagraphFont"/>
    <w:uiPriority w:val="99"/>
    <w:unhideWhenUsed/>
    <w:rsid w:val="00f415b1"/>
    <w:rPr>
      <w:color w:val="467886" w:themeColor="hyperlink"/>
      <w:u w:val="single"/>
    </w:rPr>
  </w:style>
  <w:style w:type="character" w:styleId="UnresolvedMention">
    <w:name w:val="Unresolved Mention"/>
    <w:basedOn w:val="DefaultParagraphFont"/>
    <w:uiPriority w:val="99"/>
    <w:semiHidden/>
    <w:unhideWhenUsed/>
    <w:qFormat/>
    <w:rsid w:val="00f415b1"/>
    <w:rPr>
      <w:color w:val="605E5C"/>
      <w:shd w:fill="E1DFDD" w:val="clear"/>
    </w:rPr>
  </w:style>
  <w:style w:type="character" w:styleId="ListLabel1">
    <w:name w:val="ListLabel 1"/>
    <w:qFormat/>
    <w:rPr>
      <w:rFonts w:eastAsia="Arial" w:cs="Arial"/>
      <w:b w:val="false"/>
      <w:i w:val="false"/>
      <w:strike w:val="false"/>
      <w:dstrike w:val="false"/>
      <w:color w:val="000000"/>
      <w:position w:val="0"/>
      <w:sz w:val="20"/>
      <w:sz w:val="20"/>
      <w:szCs w:val="20"/>
      <w:u w:val="none"/>
      <w:vertAlign w:val="baseline"/>
    </w:rPr>
  </w:style>
  <w:style w:type="character" w:styleId="ListLabel2">
    <w:name w:val="ListLabel 2"/>
    <w:qFormat/>
    <w:rPr>
      <w:rFonts w:eastAsia="Quattrocento Sans" w:cs="Quattrocento Sans"/>
      <w:b w:val="false"/>
      <w:i w:val="false"/>
      <w:strike w:val="false"/>
      <w:dstrike w:val="false"/>
      <w:color w:val="000000"/>
      <w:position w:val="0"/>
      <w:sz w:val="20"/>
      <w:sz w:val="20"/>
      <w:szCs w:val="20"/>
      <w:u w:val="none"/>
      <w:vertAlign w:val="baseline"/>
    </w:rPr>
  </w:style>
  <w:style w:type="character" w:styleId="ListLabel3">
    <w:name w:val="ListLabel 3"/>
    <w:qFormat/>
    <w:rPr>
      <w:rFonts w:eastAsia="Quattrocento Sans" w:cs="Quattrocento Sans"/>
      <w:b w:val="false"/>
      <w:i w:val="false"/>
      <w:strike w:val="false"/>
      <w:dstrike w:val="false"/>
      <w:color w:val="000000"/>
      <w:position w:val="0"/>
      <w:sz w:val="20"/>
      <w:sz w:val="20"/>
      <w:szCs w:val="20"/>
      <w:u w:val="none"/>
      <w:vertAlign w:val="baseline"/>
    </w:rPr>
  </w:style>
  <w:style w:type="character" w:styleId="ListLabel4">
    <w:name w:val="ListLabel 4"/>
    <w:qFormat/>
    <w:rPr>
      <w:rFonts w:eastAsia="Arial" w:cs="Arial"/>
      <w:b w:val="false"/>
      <w:i w:val="false"/>
      <w:strike w:val="false"/>
      <w:dstrike w:val="false"/>
      <w:color w:val="000000"/>
      <w:position w:val="0"/>
      <w:sz w:val="20"/>
      <w:sz w:val="20"/>
      <w:szCs w:val="20"/>
      <w:u w:val="none"/>
      <w:vertAlign w:val="baseline"/>
    </w:rPr>
  </w:style>
  <w:style w:type="character" w:styleId="ListLabel5">
    <w:name w:val="ListLabel 5"/>
    <w:qFormat/>
    <w:rPr>
      <w:rFonts w:eastAsia="Quattrocento Sans" w:cs="Quattrocento Sans"/>
      <w:b w:val="false"/>
      <w:i w:val="false"/>
      <w:strike w:val="false"/>
      <w:dstrike w:val="false"/>
      <w:color w:val="000000"/>
      <w:position w:val="0"/>
      <w:sz w:val="20"/>
      <w:sz w:val="20"/>
      <w:szCs w:val="20"/>
      <w:u w:val="none"/>
      <w:vertAlign w:val="baseline"/>
    </w:rPr>
  </w:style>
  <w:style w:type="character" w:styleId="ListLabel6">
    <w:name w:val="ListLabel 6"/>
    <w:qFormat/>
    <w:rPr>
      <w:rFonts w:eastAsia="Quattrocento Sans" w:cs="Quattrocento Sans"/>
      <w:b w:val="false"/>
      <w:i w:val="false"/>
      <w:strike w:val="false"/>
      <w:dstrike w:val="false"/>
      <w:color w:val="000000"/>
      <w:position w:val="0"/>
      <w:sz w:val="20"/>
      <w:sz w:val="20"/>
      <w:szCs w:val="20"/>
      <w:u w:val="none"/>
      <w:vertAlign w:val="baseline"/>
    </w:rPr>
  </w:style>
  <w:style w:type="character" w:styleId="ListLabel7">
    <w:name w:val="ListLabel 7"/>
    <w:qFormat/>
    <w:rPr>
      <w:rFonts w:eastAsia="Arial" w:cs="Arial"/>
      <w:b w:val="false"/>
      <w:i w:val="false"/>
      <w:strike w:val="false"/>
      <w:dstrike w:val="false"/>
      <w:color w:val="000000"/>
      <w:position w:val="0"/>
      <w:sz w:val="20"/>
      <w:sz w:val="20"/>
      <w:szCs w:val="20"/>
      <w:u w:val="none"/>
      <w:vertAlign w:val="baseline"/>
    </w:rPr>
  </w:style>
  <w:style w:type="character" w:styleId="ListLabel8">
    <w:name w:val="ListLabel 8"/>
    <w:qFormat/>
    <w:rPr>
      <w:rFonts w:eastAsia="Quattrocento Sans" w:cs="Quattrocento Sans"/>
      <w:b w:val="false"/>
      <w:i w:val="false"/>
      <w:strike w:val="false"/>
      <w:dstrike w:val="false"/>
      <w:color w:val="000000"/>
      <w:position w:val="0"/>
      <w:sz w:val="20"/>
      <w:sz w:val="20"/>
      <w:szCs w:val="20"/>
      <w:u w:val="none"/>
      <w:vertAlign w:val="baseline"/>
    </w:rPr>
  </w:style>
  <w:style w:type="character" w:styleId="ListLabel9">
    <w:name w:val="ListLabel 9"/>
    <w:qFormat/>
    <w:rPr>
      <w:rFonts w:eastAsia="Quattrocento Sans" w:cs="Quattrocento Sans"/>
      <w:b w:val="false"/>
      <w:i w:val="false"/>
      <w:strike w:val="false"/>
      <w:dstrike w:val="false"/>
      <w:color w:val="000000"/>
      <w:position w:val="0"/>
      <w:sz w:val="20"/>
      <w:sz w:val="20"/>
      <w:szCs w:val="20"/>
      <w:u w:val="none"/>
      <w:vertAlign w:val="baseline"/>
    </w:rPr>
  </w:style>
  <w:style w:type="character" w:styleId="ListLabel10">
    <w:name w:val="ListLabel 10"/>
    <w:qFormat/>
    <w:rPr>
      <w:rFonts w:eastAsia="Noto Sans Symbols" w:cs="Noto Sans Symbols"/>
    </w:rPr>
  </w:style>
  <w:style w:type="character" w:styleId="ListLabel11">
    <w:name w:val="ListLabel 11"/>
    <w:qFormat/>
    <w:rPr>
      <w:rFonts w:eastAsia="Courier New" w:cs="Courier New"/>
    </w:rPr>
  </w:style>
  <w:style w:type="character" w:styleId="ListLabel12">
    <w:name w:val="ListLabel 12"/>
    <w:qFormat/>
    <w:rPr>
      <w:rFonts w:eastAsia="Noto Sans Symbols" w:cs="Noto Sans Symbols"/>
    </w:rPr>
  </w:style>
  <w:style w:type="character" w:styleId="ListLabel13">
    <w:name w:val="ListLabel 13"/>
    <w:qFormat/>
    <w:rPr>
      <w:rFonts w:eastAsia="Noto Sans Symbols" w:cs="Noto Sans Symbols"/>
    </w:rPr>
  </w:style>
  <w:style w:type="character" w:styleId="ListLabel14">
    <w:name w:val="ListLabel 14"/>
    <w:qFormat/>
    <w:rPr>
      <w:rFonts w:eastAsia="Courier New" w:cs="Courier New"/>
    </w:rPr>
  </w:style>
  <w:style w:type="character" w:styleId="ListLabel15">
    <w:name w:val="ListLabel 15"/>
    <w:qFormat/>
    <w:rPr>
      <w:rFonts w:eastAsia="Noto Sans Symbols" w:cs="Noto Sans Symbols"/>
    </w:rPr>
  </w:style>
  <w:style w:type="character" w:styleId="ListLabel16">
    <w:name w:val="ListLabel 16"/>
    <w:qFormat/>
    <w:rPr>
      <w:rFonts w:eastAsia="Noto Sans Symbols" w:cs="Noto Sans Symbols"/>
    </w:rPr>
  </w:style>
  <w:style w:type="character" w:styleId="ListLabel17">
    <w:name w:val="ListLabel 17"/>
    <w:qFormat/>
    <w:rPr>
      <w:rFonts w:eastAsia="Courier New" w:cs="Courier New"/>
    </w:rPr>
  </w:style>
  <w:style w:type="character" w:styleId="ListLabel18">
    <w:name w:val="ListLabel 18"/>
    <w:qFormat/>
    <w:rPr>
      <w:rFonts w:eastAsia="Noto Sans Symbols" w:cs="Noto Sans Symbols"/>
    </w:rPr>
  </w:style>
  <w:style w:type="character" w:styleId="NumberingSymbols">
    <w:name w:val="Numbering Symbols"/>
    <w:qFormat/>
    <w:rPr/>
  </w:style>
  <w:style w:type="character" w:styleId="ListLabel19">
    <w:name w:val="ListLabel 19"/>
    <w:qFormat/>
    <w:rPr>
      <w:rFonts w:cs="Arial"/>
      <w:b w:val="false"/>
      <w:i w:val="false"/>
      <w:strike w:val="false"/>
      <w:dstrike w:val="false"/>
      <w:color w:val="000000"/>
      <w:position w:val="0"/>
      <w:sz w:val="20"/>
      <w:sz w:val="20"/>
      <w:szCs w:val="20"/>
      <w:u w:val="none"/>
      <w:vertAlign w:val="baseline"/>
    </w:rPr>
  </w:style>
  <w:style w:type="character" w:styleId="ListLabel20">
    <w:name w:val="ListLabel 20"/>
    <w:qFormat/>
    <w:rPr>
      <w:rFonts w:cs="Quattrocento Sans"/>
      <w:b w:val="false"/>
      <w:i w:val="false"/>
      <w:strike w:val="false"/>
      <w:dstrike w:val="false"/>
      <w:color w:val="000000"/>
      <w:position w:val="0"/>
      <w:sz w:val="20"/>
      <w:sz w:val="20"/>
      <w:szCs w:val="20"/>
      <w:u w:val="none"/>
      <w:vertAlign w:val="baseline"/>
    </w:rPr>
  </w:style>
  <w:style w:type="character" w:styleId="ListLabel21">
    <w:name w:val="ListLabel 21"/>
    <w:qFormat/>
    <w:rPr>
      <w:rFonts w:cs="Quattrocento Sans"/>
      <w:b w:val="false"/>
      <w:i w:val="false"/>
      <w:strike w:val="false"/>
      <w:dstrike w:val="false"/>
      <w:color w:val="000000"/>
      <w:position w:val="0"/>
      <w:sz w:val="20"/>
      <w:sz w:val="20"/>
      <w:szCs w:val="20"/>
      <w:u w:val="none"/>
      <w:vertAlign w:val="baseline"/>
    </w:rPr>
  </w:style>
  <w:style w:type="character" w:styleId="ListLabel22">
    <w:name w:val="ListLabel 22"/>
    <w:qFormat/>
    <w:rPr>
      <w:rFonts w:cs="Arial"/>
      <w:b w:val="false"/>
      <w:i w:val="false"/>
      <w:strike w:val="false"/>
      <w:dstrike w:val="false"/>
      <w:color w:val="000000"/>
      <w:position w:val="0"/>
      <w:sz w:val="20"/>
      <w:sz w:val="20"/>
      <w:szCs w:val="20"/>
      <w:u w:val="none"/>
      <w:vertAlign w:val="baseline"/>
    </w:rPr>
  </w:style>
  <w:style w:type="character" w:styleId="ListLabel23">
    <w:name w:val="ListLabel 23"/>
    <w:qFormat/>
    <w:rPr>
      <w:rFonts w:cs="Quattrocento Sans"/>
      <w:b w:val="false"/>
      <w:i w:val="false"/>
      <w:strike w:val="false"/>
      <w:dstrike w:val="false"/>
      <w:color w:val="000000"/>
      <w:position w:val="0"/>
      <w:sz w:val="20"/>
      <w:sz w:val="20"/>
      <w:szCs w:val="20"/>
      <w:u w:val="none"/>
      <w:vertAlign w:val="baseline"/>
    </w:rPr>
  </w:style>
  <w:style w:type="character" w:styleId="ListLabel24">
    <w:name w:val="ListLabel 24"/>
    <w:qFormat/>
    <w:rPr>
      <w:rFonts w:cs="Quattrocento Sans"/>
      <w:b w:val="false"/>
      <w:i w:val="false"/>
      <w:strike w:val="false"/>
      <w:dstrike w:val="false"/>
      <w:color w:val="000000"/>
      <w:position w:val="0"/>
      <w:sz w:val="20"/>
      <w:sz w:val="20"/>
      <w:szCs w:val="20"/>
      <w:u w:val="none"/>
      <w:vertAlign w:val="baseline"/>
    </w:rPr>
  </w:style>
  <w:style w:type="character" w:styleId="ListLabel25">
    <w:name w:val="ListLabel 25"/>
    <w:qFormat/>
    <w:rPr>
      <w:rFonts w:cs="Arial"/>
      <w:b w:val="false"/>
      <w:i w:val="false"/>
      <w:strike w:val="false"/>
      <w:dstrike w:val="false"/>
      <w:color w:val="000000"/>
      <w:position w:val="0"/>
      <w:sz w:val="20"/>
      <w:sz w:val="20"/>
      <w:szCs w:val="20"/>
      <w:u w:val="none"/>
      <w:vertAlign w:val="baseline"/>
    </w:rPr>
  </w:style>
  <w:style w:type="character" w:styleId="ListLabel26">
    <w:name w:val="ListLabel 26"/>
    <w:qFormat/>
    <w:rPr>
      <w:rFonts w:cs="Quattrocento Sans"/>
      <w:b w:val="false"/>
      <w:i w:val="false"/>
      <w:strike w:val="false"/>
      <w:dstrike w:val="false"/>
      <w:color w:val="000000"/>
      <w:position w:val="0"/>
      <w:sz w:val="20"/>
      <w:sz w:val="20"/>
      <w:szCs w:val="20"/>
      <w:u w:val="none"/>
      <w:vertAlign w:val="baseline"/>
    </w:rPr>
  </w:style>
  <w:style w:type="character" w:styleId="ListLabel27">
    <w:name w:val="ListLabel 27"/>
    <w:qFormat/>
    <w:rPr>
      <w:rFonts w:cs="Quattrocento Sans"/>
      <w:b w:val="false"/>
      <w:i w:val="false"/>
      <w:strike w:val="false"/>
      <w:dstrike w:val="false"/>
      <w:color w:val="000000"/>
      <w:position w:val="0"/>
      <w:sz w:val="20"/>
      <w:sz w:val="20"/>
      <w:szCs w:val="20"/>
      <w:u w:val="none"/>
      <w:vertAlign w:val="baseline"/>
    </w:rPr>
  </w:style>
  <w:style w:type="character" w:styleId="ListLabel28">
    <w:name w:val="ListLabel 28"/>
    <w:qFormat/>
    <w:rPr>
      <w:rFonts w:cs="Noto Sans Symbols"/>
    </w:rPr>
  </w:style>
  <w:style w:type="character" w:styleId="ListLabel29">
    <w:name w:val="ListLabel 29"/>
    <w:qFormat/>
    <w:rPr>
      <w:rFonts w:cs="Courier New"/>
    </w:rPr>
  </w:style>
  <w:style w:type="character" w:styleId="ListLabel30">
    <w:name w:val="ListLabel 30"/>
    <w:qFormat/>
    <w:rPr>
      <w:rFonts w:cs="Noto Sans Symbols"/>
    </w:rPr>
  </w:style>
  <w:style w:type="character" w:styleId="ListLabel31">
    <w:name w:val="ListLabel 31"/>
    <w:qFormat/>
    <w:rPr>
      <w:rFonts w:cs="Noto Sans Symbols"/>
    </w:rPr>
  </w:style>
  <w:style w:type="character" w:styleId="ListLabel32">
    <w:name w:val="ListLabel 32"/>
    <w:qFormat/>
    <w:rPr>
      <w:rFonts w:cs="Courier New"/>
    </w:rPr>
  </w:style>
  <w:style w:type="character" w:styleId="ListLabel33">
    <w:name w:val="ListLabel 33"/>
    <w:qFormat/>
    <w:rPr>
      <w:rFonts w:cs="Noto Sans Symbols"/>
    </w:rPr>
  </w:style>
  <w:style w:type="character" w:styleId="ListLabel34">
    <w:name w:val="ListLabel 34"/>
    <w:qFormat/>
    <w:rPr>
      <w:rFonts w:cs="Noto Sans Symbols"/>
    </w:rPr>
  </w:style>
  <w:style w:type="character" w:styleId="ListLabel35">
    <w:name w:val="ListLabel 35"/>
    <w:qFormat/>
    <w:rPr>
      <w:rFonts w:cs="Courier New"/>
    </w:rPr>
  </w:style>
  <w:style w:type="character" w:styleId="ListLabel36">
    <w:name w:val="ListLabel 36"/>
    <w:qFormat/>
    <w:rPr>
      <w:rFonts w:cs="Noto Sans Symbols"/>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Arial" w:hAnsi="Arial"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Onormal" w:default="1">
    <w:name w:val="LO-normal"/>
    <w:qFormat/>
    <w:pPr>
      <w:widowControl/>
      <w:bidi w:val="0"/>
      <w:spacing w:lineRule="auto" w:line="247" w:before="0" w:after="5"/>
      <w:ind w:left="10" w:hanging="0"/>
      <w:jc w:val="left"/>
    </w:pPr>
    <w:rPr>
      <w:rFonts w:ascii="Arial" w:hAnsi="Arial" w:eastAsia="Arial" w:cs="Arial"/>
      <w:color w:val="auto"/>
      <w:kern w:val="0"/>
      <w:sz w:val="20"/>
      <w:szCs w:val="20"/>
      <w:lang w:val="en" w:eastAsia="zh-CN" w:bidi="hi-IN"/>
    </w:rPr>
  </w:style>
  <w:style w:type="paragraph" w:styleId="Title">
    <w:name w:val="Title"/>
    <w:basedOn w:val="LOnormal"/>
    <w:next w:val="LOnormal"/>
    <w:qFormat/>
    <w:pPr>
      <w:keepNext w:val="true"/>
      <w:keepLines/>
      <w:pageBreakBefore w:val="false"/>
      <w:spacing w:lineRule="auto" w:line="240" w:before="480" w:after="120"/>
    </w:pPr>
    <w:rPr>
      <w:b/>
      <w:sz w:val="72"/>
      <w:szCs w:val="72"/>
    </w:rPr>
  </w:style>
  <w:style w:type="paragraph" w:styleId="ListParagraph">
    <w:name w:val="List Paragraph"/>
    <w:basedOn w:val="LOnormal"/>
    <w:uiPriority w:val="34"/>
    <w:qFormat/>
    <w:rsid w:val="00be0a86"/>
    <w:pPr>
      <w:spacing w:before="0" w:after="5"/>
      <w:ind w:left="720" w:hanging="0"/>
      <w:contextualSpacing/>
    </w:pPr>
    <w:rPr/>
  </w:style>
  <w:style w:type="paragraph" w:styleId="Subtitle">
    <w:name w:val="Subtitle"/>
    <w:basedOn w:val="LOnormal"/>
    <w:next w:val="LOnormal"/>
    <w:qFormat/>
    <w:pPr>
      <w:keepNext w:val="true"/>
      <w:keepLines/>
      <w:pageBreakBefore w:val="false"/>
      <w:spacing w:lineRule="auto" w:line="240" w:before="360" w:after="80"/>
    </w:pPr>
    <w:rPr>
      <w:rFonts w:ascii="Georgia" w:hAnsi="Georgia" w:eastAsia="Georgia" w:cs="Georgia"/>
      <w:i/>
      <w:color w:val="666666"/>
      <w:sz w:val="48"/>
      <w:szCs w:val="48"/>
    </w:rPr>
  </w:style>
  <w:style w:type="numbering" w:styleId="NoList" w:default="1">
    <w:name w:val="No List"/>
    <w:uiPriority w:val="99"/>
    <w:semiHidden/>
    <w:unhideWhenUsed/>
    <w:qFormat/>
  </w:style>
  <w:style w:type="table" w:default="1" w:styleId="TableNormal">
    <w:name w:val="TableNormal"/>
    <w:tblPr>
      <w:tblCellMar>
        <w:top w:w="100" w:type="dxa"/>
        <w:left w:w="100" w:type="dxa"/>
        <w:bottom w:w="100" w:type="dxa"/>
        <w:right w:w="100" w:type="dxa"/>
      </w:tblCellMar>
    </w:tblPr>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Relationship Id="rId14" Type="http://schemas.openxmlformats.org/officeDocument/2006/relationships/font" Target="fonts/font14.odttf"/><Relationship Id="rId15" Type="http://schemas.openxmlformats.org/officeDocument/2006/relationships/font" Target="fonts/font15.odttf"/><Relationship Id="rId16" Type="http://schemas.openxmlformats.org/officeDocument/2006/relationships/font" Target="fonts/font16.odttf"/><Relationship Id="rId17" Type="http://schemas.openxmlformats.org/officeDocument/2006/relationships/font" Target="fonts/font17.odttf"/><Relationship Id="rId18" Type="http://schemas.openxmlformats.org/officeDocument/2006/relationships/font" Target="fonts/font18.odttf"/><Relationship Id="rId19" Type="http://schemas.openxmlformats.org/officeDocument/2006/relationships/font" Target="fonts/font19.odttf"/><Relationship Id="rId20" Type="http://schemas.openxmlformats.org/officeDocument/2006/relationships/font" Target="fonts/font20.odttf"/><Relationship Id="rId21" Type="http://schemas.openxmlformats.org/officeDocument/2006/relationships/font" Target="fonts/font21.odttf"/><Relationship Id="rId22" Type="http://schemas.openxmlformats.org/officeDocument/2006/relationships/font" Target="fonts/font22.odttf"/><Relationship Id="rId23" Type="http://schemas.openxmlformats.org/officeDocument/2006/relationships/font" Target="fonts/font23.odttf"/><Relationship Id="rId24" Type="http://schemas.openxmlformats.org/officeDocument/2006/relationships/font" Target="fonts/font24.odttf"/><Relationship Id="rId25" Type="http://schemas.openxmlformats.org/officeDocument/2006/relationships/font" Target="fonts/font25.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4OWdDBcpW69yekVf4/kMQ0UMRAw==">CgMxLjA4AHIhMW5CM1FHOGh4NHNCSmkzNTFVTzdHd3lReGFjQ0xCNm5z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299</TotalTime>
  <Application>Neat_Office/6.2.8.2$Windows_x86 LibreOffice_project/</Application>
  <Pages>3</Pages>
  <Words>1052</Words>
  <Characters>5699</Characters>
  <CharactersWithSpaces>6731</CharactersWithSpaces>
  <Paragraphs>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2024-08-19T00:27:00Z</dcterms:created>
  <dc:creator>Janis Greenbaum</dc:creator>
  <dc:description/>
  <dc:language>en-US</dc:language>
  <cp:lastModifiedBy/>
  <dcterms:modified xsi:type="dcterms:W3CDTF">2025-11-06T11:31:18Z</dcterms:modified>
  <cp:revision>2</cp:revision>
  <dc:subject/>
  <dc:title/>
</cp:coreProperties>
</file>